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0AC" w:rsidRPr="00BE36DF" w:rsidRDefault="007770AC" w:rsidP="006B7F86">
      <w:pPr>
        <w:jc w:val="center"/>
        <w:rPr>
          <w:b/>
          <w:sz w:val="28"/>
          <w:szCs w:val="28"/>
        </w:rPr>
      </w:pPr>
      <w:r w:rsidRPr="00BE36DF">
        <w:rPr>
          <w:b/>
          <w:sz w:val="28"/>
          <w:szCs w:val="28"/>
        </w:rPr>
        <w:t>НЕГОСУДАРСТВЕННОЕ ОБРАЗОВАТЕЛЬНОЕ УЧРЕЖДЕНИЕ</w:t>
      </w:r>
    </w:p>
    <w:p w:rsidR="007770AC" w:rsidRPr="00BE36DF" w:rsidRDefault="007770AC" w:rsidP="006B7F86">
      <w:pPr>
        <w:jc w:val="center"/>
        <w:rPr>
          <w:b/>
          <w:sz w:val="28"/>
          <w:szCs w:val="28"/>
        </w:rPr>
      </w:pPr>
      <w:r w:rsidRPr="00BE36DF">
        <w:rPr>
          <w:b/>
          <w:sz w:val="28"/>
          <w:szCs w:val="28"/>
        </w:rPr>
        <w:t>ВЫСШЕГО ПРОФЕССИОНАЛЬНОГО ОБРАЗОВАНИЯ</w:t>
      </w:r>
    </w:p>
    <w:p w:rsidR="007770AC" w:rsidRDefault="007770AC" w:rsidP="006B7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«САНКТ-ПЕТЕРБУРГСКИЙ ГУМАНИТАРНЫЙ</w:t>
      </w:r>
    </w:p>
    <w:p w:rsidR="007770AC" w:rsidRDefault="007770AC" w:rsidP="006B7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УНИВЕРСИТЕТ ПРОФСОЮЗОВ»</w:t>
      </w:r>
    </w:p>
    <w:p w:rsidR="007770AC" w:rsidRDefault="007770AC" w:rsidP="006B7F86">
      <w:pPr>
        <w:rPr>
          <w:b/>
          <w:sz w:val="28"/>
        </w:rPr>
      </w:pPr>
    </w:p>
    <w:p w:rsidR="007770AC" w:rsidRDefault="007770AC" w:rsidP="006B7F86">
      <w:pPr>
        <w:jc w:val="center"/>
        <w:rPr>
          <w:b/>
          <w:sz w:val="28"/>
        </w:rPr>
      </w:pPr>
      <w:r>
        <w:rPr>
          <w:b/>
          <w:sz w:val="28"/>
        </w:rPr>
        <w:t>Кафедра экономики и управления</w:t>
      </w:r>
    </w:p>
    <w:p w:rsidR="007770AC" w:rsidRDefault="007770AC" w:rsidP="006B7F86">
      <w:pPr>
        <w:ind w:left="5103"/>
        <w:jc w:val="right"/>
        <w:rPr>
          <w:sz w:val="28"/>
          <w:szCs w:val="28"/>
        </w:rPr>
      </w:pPr>
    </w:p>
    <w:p w:rsidR="007770AC" w:rsidRDefault="007770AC" w:rsidP="006B7F86">
      <w:pPr>
        <w:ind w:left="5103"/>
        <w:jc w:val="right"/>
        <w:rPr>
          <w:sz w:val="28"/>
          <w:szCs w:val="28"/>
        </w:rPr>
      </w:pPr>
    </w:p>
    <w:p w:rsidR="007770AC" w:rsidRDefault="007770AC" w:rsidP="006B7F86">
      <w:pPr>
        <w:ind w:left="5103"/>
        <w:jc w:val="right"/>
        <w:rPr>
          <w:sz w:val="28"/>
          <w:szCs w:val="28"/>
        </w:rPr>
      </w:pPr>
    </w:p>
    <w:p w:rsidR="007770AC" w:rsidRDefault="007770AC" w:rsidP="006B7F86">
      <w:pPr>
        <w:ind w:left="5103"/>
        <w:jc w:val="right"/>
        <w:rPr>
          <w:sz w:val="28"/>
          <w:szCs w:val="28"/>
        </w:rPr>
      </w:pPr>
    </w:p>
    <w:p w:rsidR="007770AC" w:rsidRDefault="007770AC" w:rsidP="006B7F86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7770AC" w:rsidRPr="004A2E50" w:rsidRDefault="007770AC" w:rsidP="00BE36DF">
      <w:pPr>
        <w:ind w:left="5103"/>
        <w:jc w:val="right"/>
        <w:rPr>
          <w:sz w:val="28"/>
          <w:szCs w:val="28"/>
        </w:rPr>
      </w:pPr>
      <w:r w:rsidRPr="004A2E50">
        <w:rPr>
          <w:sz w:val="28"/>
          <w:szCs w:val="28"/>
        </w:rPr>
        <w:t>УТВЕРЖДЕНО</w:t>
      </w:r>
    </w:p>
    <w:p w:rsidR="007770AC" w:rsidRPr="004A2E50" w:rsidRDefault="007770AC" w:rsidP="00BE36DF">
      <w:pPr>
        <w:ind w:left="5103"/>
        <w:jc w:val="right"/>
        <w:rPr>
          <w:sz w:val="28"/>
          <w:szCs w:val="28"/>
        </w:rPr>
      </w:pPr>
      <w:r w:rsidRPr="004A2E50">
        <w:rPr>
          <w:sz w:val="28"/>
          <w:szCs w:val="28"/>
        </w:rPr>
        <w:t>на заседании кафедры</w:t>
      </w:r>
    </w:p>
    <w:p w:rsidR="007770AC" w:rsidRPr="004A2E50" w:rsidRDefault="007770AC" w:rsidP="00BE36DF">
      <w:pPr>
        <w:ind w:left="5103"/>
        <w:jc w:val="right"/>
        <w:rPr>
          <w:sz w:val="28"/>
          <w:szCs w:val="28"/>
        </w:rPr>
      </w:pPr>
    </w:p>
    <w:p w:rsidR="007770AC" w:rsidRPr="004A2E50" w:rsidRDefault="007770AC" w:rsidP="00BE36DF">
      <w:pPr>
        <w:ind w:firstLine="709"/>
        <w:jc w:val="right"/>
        <w:rPr>
          <w:b/>
          <w:sz w:val="28"/>
          <w:szCs w:val="28"/>
          <w:lang w:eastAsia="en-US"/>
        </w:rPr>
      </w:pPr>
      <w:r w:rsidRPr="004A2E50">
        <w:rPr>
          <w:sz w:val="28"/>
          <w:szCs w:val="28"/>
        </w:rPr>
        <w:t>Протокол № 3 от 18.10. 2023</w:t>
      </w:r>
    </w:p>
    <w:p w:rsidR="007770AC" w:rsidRDefault="007770AC" w:rsidP="006B7F86">
      <w:pPr>
        <w:ind w:left="5103"/>
        <w:jc w:val="right"/>
        <w:rPr>
          <w:sz w:val="28"/>
          <w:szCs w:val="28"/>
        </w:rPr>
      </w:pPr>
    </w:p>
    <w:p w:rsidR="007770AC" w:rsidRDefault="007770AC" w:rsidP="006B7F86">
      <w:pPr>
        <w:ind w:left="5103"/>
        <w:jc w:val="right"/>
        <w:rPr>
          <w:sz w:val="28"/>
          <w:szCs w:val="28"/>
        </w:rPr>
      </w:pPr>
    </w:p>
    <w:p w:rsidR="007770AC" w:rsidRDefault="007770AC" w:rsidP="006B7F86">
      <w:pPr>
        <w:ind w:firstLine="709"/>
        <w:rPr>
          <w:b/>
          <w:sz w:val="28"/>
          <w:szCs w:val="28"/>
          <w:lang w:eastAsia="en-US"/>
        </w:rPr>
      </w:pPr>
    </w:p>
    <w:p w:rsidR="007770AC" w:rsidRDefault="007770AC" w:rsidP="006B7F86">
      <w:pPr>
        <w:ind w:firstLine="709"/>
        <w:rPr>
          <w:b/>
          <w:sz w:val="28"/>
          <w:szCs w:val="28"/>
          <w:lang w:eastAsia="en-US"/>
        </w:rPr>
      </w:pPr>
    </w:p>
    <w:p w:rsidR="007770AC" w:rsidRDefault="007770AC" w:rsidP="006B7F86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7770AC" w:rsidRDefault="007770AC" w:rsidP="006B7F86">
      <w:pPr>
        <w:jc w:val="center"/>
        <w:rPr>
          <w:b/>
          <w:sz w:val="28"/>
        </w:rPr>
      </w:pPr>
    </w:p>
    <w:p w:rsidR="007770AC" w:rsidRDefault="007770AC" w:rsidP="006B7F86">
      <w:pPr>
        <w:jc w:val="center"/>
        <w:rPr>
          <w:b/>
          <w:sz w:val="28"/>
        </w:rPr>
      </w:pPr>
      <w:r>
        <w:rPr>
          <w:b/>
          <w:sz w:val="28"/>
        </w:rPr>
        <w:t xml:space="preserve"> «РЕГИОНАЛЬНАЯ ЭКОНОМИКА»</w:t>
      </w:r>
    </w:p>
    <w:p w:rsidR="007770AC" w:rsidRDefault="007770AC" w:rsidP="006B7F86">
      <w:pPr>
        <w:rPr>
          <w:sz w:val="28"/>
        </w:rPr>
      </w:pPr>
    </w:p>
    <w:p w:rsidR="007770AC" w:rsidRDefault="007770AC" w:rsidP="006B7F86">
      <w:pPr>
        <w:jc w:val="center"/>
        <w:rPr>
          <w:sz w:val="28"/>
          <w:szCs w:val="28"/>
        </w:rPr>
      </w:pPr>
    </w:p>
    <w:p w:rsidR="007770AC" w:rsidRDefault="007770AC" w:rsidP="000A0B9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38.03.01 «Экономика»</w:t>
      </w:r>
    </w:p>
    <w:p w:rsidR="007770AC" w:rsidRDefault="007770AC" w:rsidP="000A0B9C">
      <w:pPr>
        <w:jc w:val="center"/>
        <w:rPr>
          <w:sz w:val="28"/>
          <w:szCs w:val="28"/>
        </w:rPr>
      </w:pPr>
    </w:p>
    <w:p w:rsidR="007770AC" w:rsidRDefault="007770AC" w:rsidP="000A0B9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Профиль подготовки </w:t>
      </w:r>
    </w:p>
    <w:p w:rsidR="007770AC" w:rsidRDefault="007770AC" w:rsidP="000A0B9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Экономика предприятий и организаций</w:t>
      </w:r>
      <w:r>
        <w:rPr>
          <w:bCs/>
          <w:sz w:val="28"/>
          <w:szCs w:val="28"/>
        </w:rPr>
        <w:t>»</w:t>
      </w:r>
    </w:p>
    <w:p w:rsidR="007770AC" w:rsidRDefault="007770AC" w:rsidP="000A0B9C">
      <w:pPr>
        <w:jc w:val="center"/>
        <w:rPr>
          <w:sz w:val="28"/>
          <w:szCs w:val="28"/>
        </w:rPr>
      </w:pPr>
    </w:p>
    <w:p w:rsidR="007770AC" w:rsidRDefault="007770AC" w:rsidP="000A0B9C">
      <w:pPr>
        <w:jc w:val="center"/>
        <w:rPr>
          <w:sz w:val="28"/>
          <w:szCs w:val="28"/>
        </w:rPr>
      </w:pPr>
    </w:p>
    <w:p w:rsidR="007770AC" w:rsidRDefault="007770AC" w:rsidP="000A0B9C">
      <w:pPr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Квалификация:</w:t>
      </w:r>
    </w:p>
    <w:p w:rsidR="007770AC" w:rsidRDefault="007770AC" w:rsidP="000A0B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Бакалавр</w:t>
      </w:r>
    </w:p>
    <w:p w:rsidR="007770AC" w:rsidRDefault="007770AC" w:rsidP="000A0B9C">
      <w:pPr>
        <w:jc w:val="center"/>
        <w:rPr>
          <w:b/>
          <w:sz w:val="28"/>
          <w:szCs w:val="28"/>
        </w:rPr>
      </w:pPr>
    </w:p>
    <w:p w:rsidR="007770AC" w:rsidRDefault="007770AC" w:rsidP="000A0B9C">
      <w:pPr>
        <w:jc w:val="center"/>
        <w:rPr>
          <w:b/>
          <w:sz w:val="28"/>
          <w:szCs w:val="28"/>
        </w:rPr>
      </w:pPr>
    </w:p>
    <w:p w:rsidR="007770AC" w:rsidRDefault="007770AC" w:rsidP="000A0B9C">
      <w:pPr>
        <w:jc w:val="center"/>
        <w:rPr>
          <w:b/>
          <w:sz w:val="28"/>
          <w:szCs w:val="28"/>
        </w:rPr>
      </w:pPr>
    </w:p>
    <w:p w:rsidR="007770AC" w:rsidRDefault="007770AC" w:rsidP="000A0B9C">
      <w:pPr>
        <w:jc w:val="center"/>
        <w:rPr>
          <w:b/>
          <w:sz w:val="28"/>
          <w:szCs w:val="28"/>
        </w:rPr>
      </w:pPr>
    </w:p>
    <w:p w:rsidR="007770AC" w:rsidRDefault="007770AC" w:rsidP="000A0B9C">
      <w:pPr>
        <w:jc w:val="center"/>
        <w:rPr>
          <w:b/>
          <w:sz w:val="28"/>
          <w:szCs w:val="28"/>
        </w:rPr>
      </w:pPr>
    </w:p>
    <w:p w:rsidR="007770AC" w:rsidRDefault="007770AC" w:rsidP="000A0B9C">
      <w:pPr>
        <w:jc w:val="center"/>
        <w:rPr>
          <w:b/>
          <w:sz w:val="28"/>
          <w:szCs w:val="28"/>
        </w:rPr>
      </w:pPr>
    </w:p>
    <w:p w:rsidR="007770AC" w:rsidRDefault="007770AC" w:rsidP="000A0B9C">
      <w:pPr>
        <w:jc w:val="center"/>
        <w:rPr>
          <w:b/>
          <w:sz w:val="28"/>
          <w:szCs w:val="28"/>
        </w:rPr>
      </w:pPr>
    </w:p>
    <w:p w:rsidR="007770AC" w:rsidRDefault="007770AC" w:rsidP="000A0B9C">
      <w:pPr>
        <w:jc w:val="center"/>
        <w:rPr>
          <w:sz w:val="28"/>
          <w:szCs w:val="28"/>
        </w:rPr>
      </w:pPr>
    </w:p>
    <w:p w:rsidR="007770AC" w:rsidRDefault="007770AC" w:rsidP="000A0B9C">
      <w:pPr>
        <w:jc w:val="center"/>
        <w:rPr>
          <w:sz w:val="28"/>
        </w:rPr>
      </w:pPr>
      <w:r>
        <w:rPr>
          <w:sz w:val="28"/>
        </w:rPr>
        <w:t>Санкт-Петербург</w:t>
      </w:r>
    </w:p>
    <w:p w:rsidR="007770AC" w:rsidRDefault="007770AC" w:rsidP="006B7F86">
      <w:pPr>
        <w:jc w:val="center"/>
        <w:rPr>
          <w:b/>
          <w:sz w:val="28"/>
          <w:szCs w:val="28"/>
          <w:lang w:eastAsia="en-US"/>
        </w:rPr>
      </w:pPr>
    </w:p>
    <w:p w:rsidR="007770AC" w:rsidRDefault="007770AC" w:rsidP="006B7F86">
      <w:pPr>
        <w:jc w:val="center"/>
        <w:rPr>
          <w:b/>
          <w:sz w:val="28"/>
          <w:szCs w:val="28"/>
          <w:lang w:eastAsia="en-US"/>
        </w:rPr>
      </w:pPr>
    </w:p>
    <w:p w:rsidR="007770AC" w:rsidRDefault="007770AC" w:rsidP="006B7F86">
      <w:pPr>
        <w:jc w:val="center"/>
        <w:rPr>
          <w:b/>
          <w:sz w:val="28"/>
          <w:szCs w:val="28"/>
          <w:lang w:eastAsia="en-US"/>
        </w:rPr>
      </w:pPr>
    </w:p>
    <w:p w:rsidR="007770AC" w:rsidRDefault="007770AC" w:rsidP="006B7F86">
      <w:pPr>
        <w:jc w:val="center"/>
        <w:rPr>
          <w:b/>
          <w:sz w:val="28"/>
          <w:szCs w:val="28"/>
          <w:lang w:eastAsia="en-US"/>
        </w:rPr>
      </w:pPr>
    </w:p>
    <w:p w:rsidR="007770AC" w:rsidRDefault="007770AC" w:rsidP="006B7F86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Общие положения</w:t>
      </w:r>
    </w:p>
    <w:p w:rsidR="007770AC" w:rsidRDefault="007770AC" w:rsidP="006B7F8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Фонд оценочных средств (ФОС) по дисциплине используется в целях </w:t>
      </w:r>
      <w:proofErr w:type="gramStart"/>
      <w:r>
        <w:rPr>
          <w:sz w:val="28"/>
          <w:szCs w:val="28"/>
        </w:rPr>
        <w:t>нормирования процедуры оценивания качества подготовки</w:t>
      </w:r>
      <w:proofErr w:type="gramEnd"/>
      <w:r>
        <w:rPr>
          <w:sz w:val="28"/>
          <w:szCs w:val="28"/>
        </w:rPr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</w:t>
      </w:r>
    </w:p>
    <w:p w:rsidR="007770AC" w:rsidRDefault="007770AC" w:rsidP="006B7F8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обучающихся. </w:t>
      </w:r>
    </w:p>
    <w:p w:rsidR="007770AC" w:rsidRDefault="007770AC" w:rsidP="006B7F8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</w:t>
      </w:r>
    </w:p>
    <w:p w:rsidR="007770AC" w:rsidRDefault="007770AC" w:rsidP="006B7F8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7770AC" w:rsidRDefault="007770AC" w:rsidP="006B7F86">
      <w:pPr>
        <w:pStyle w:val="ae"/>
        <w:ind w:firstLine="709"/>
        <w:jc w:val="both"/>
        <w:rPr>
          <w:sz w:val="28"/>
          <w:szCs w:val="28"/>
        </w:rPr>
      </w:pPr>
    </w:p>
    <w:p w:rsidR="007770AC" w:rsidRDefault="007770AC" w:rsidP="006B7F86">
      <w:pPr>
        <w:pStyle w:val="ae"/>
        <w:numPr>
          <w:ilvl w:val="1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 и задачи текущего контроля студентов по дисциплине</w:t>
      </w:r>
    </w:p>
    <w:p w:rsidR="007770AC" w:rsidRDefault="007770AC" w:rsidP="006B7F86">
      <w:pPr>
        <w:pStyle w:val="ae"/>
        <w:ind w:firstLine="709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Цель</w:t>
      </w:r>
      <w:r>
        <w:rPr>
          <w:sz w:val="28"/>
          <w:szCs w:val="28"/>
        </w:rPr>
        <w:t>текущего</w:t>
      </w:r>
      <w:proofErr w:type="spellEnd"/>
      <w:r>
        <w:rPr>
          <w:sz w:val="28"/>
          <w:szCs w:val="28"/>
        </w:rPr>
        <w:t xml:space="preserve"> контроля – систематическая проверка степени освоения программы дисциплины «Региональная экономика»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7770AC" w:rsidRDefault="007770AC" w:rsidP="006B7F86">
      <w:pPr>
        <w:pStyle w:val="ae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Задачи </w:t>
      </w:r>
      <w:r>
        <w:rPr>
          <w:sz w:val="28"/>
          <w:szCs w:val="28"/>
        </w:rPr>
        <w:t xml:space="preserve">текущего контроля: </w:t>
      </w:r>
    </w:p>
    <w:p w:rsidR="007770AC" w:rsidRDefault="007770AC" w:rsidP="006B7F8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обнаружение и устранение пробелов в освоении учебной дисциплины; </w:t>
      </w:r>
    </w:p>
    <w:p w:rsidR="007770AC" w:rsidRDefault="007770AC" w:rsidP="006B7F8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 выполнение корректирующих действий по содержанию и организации процесса обучения;</w:t>
      </w:r>
    </w:p>
    <w:p w:rsidR="007770AC" w:rsidRDefault="007770AC" w:rsidP="006B7F8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определение индивидуального учебного рейтинга студентов; </w:t>
      </w:r>
    </w:p>
    <w:p w:rsidR="007770AC" w:rsidRDefault="007770AC" w:rsidP="006B7F8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подготовка к промежуточной аттестации. </w:t>
      </w:r>
    </w:p>
    <w:p w:rsidR="007770AC" w:rsidRDefault="007770AC" w:rsidP="006B7F8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7770AC" w:rsidRDefault="007770AC" w:rsidP="006B7F86">
      <w:pPr>
        <w:pStyle w:val="ae"/>
        <w:ind w:firstLine="709"/>
        <w:jc w:val="both"/>
        <w:rPr>
          <w:sz w:val="28"/>
          <w:szCs w:val="28"/>
        </w:rPr>
      </w:pPr>
    </w:p>
    <w:p w:rsidR="007770AC" w:rsidRDefault="007770AC" w:rsidP="006B7F86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Цель и задачи промежуточной аттестации студентов по дисциплине</w:t>
      </w:r>
    </w:p>
    <w:p w:rsidR="007770AC" w:rsidRDefault="007770AC" w:rsidP="006B7F86">
      <w:pPr>
        <w:widowControl w:val="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Цель</w:t>
      </w:r>
      <w:r>
        <w:rPr>
          <w:sz w:val="28"/>
          <w:szCs w:val="28"/>
        </w:rPr>
        <w:t xml:space="preserve"> промежуточной аттестации – проверка степени усвоения студентами учебного материала, уровня достижения планируемых результатов обучения 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компетенций на момент завершения изучения дисциплины. Промежуточная аттестация проходит в форме  </w:t>
      </w:r>
      <w:r>
        <w:rPr>
          <w:b/>
          <w:i/>
          <w:sz w:val="28"/>
          <w:szCs w:val="28"/>
        </w:rPr>
        <w:t>экзамена.</w:t>
      </w:r>
    </w:p>
    <w:p w:rsidR="007770AC" w:rsidRDefault="007770AC" w:rsidP="006B7F86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Задачи </w:t>
      </w:r>
      <w:r>
        <w:rPr>
          <w:sz w:val="28"/>
          <w:szCs w:val="28"/>
        </w:rPr>
        <w:t xml:space="preserve">промежуточной аттестации: </w:t>
      </w:r>
    </w:p>
    <w:p w:rsidR="007770AC" w:rsidRDefault="007770AC" w:rsidP="006B7F8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определение уровня освоения учебной дисциплины; </w:t>
      </w:r>
    </w:p>
    <w:p w:rsidR="007770AC" w:rsidRDefault="007770AC" w:rsidP="006B7F8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определение уровня достижения планируемых результатов обучения 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компетенций; </w:t>
      </w:r>
    </w:p>
    <w:p w:rsidR="007770AC" w:rsidRDefault="007770AC" w:rsidP="006B7F8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7770AC" w:rsidRDefault="007770AC" w:rsidP="006B7F86">
      <w:pPr>
        <w:keepNext/>
        <w:suppressAutoHyphens/>
        <w:ind w:firstLine="70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:rsidR="007770AC" w:rsidRPr="003E00F8" w:rsidRDefault="007770AC" w:rsidP="000A0B9C">
      <w:pPr>
        <w:jc w:val="center"/>
        <w:rPr>
          <w:b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2"/>
        <w:gridCol w:w="2248"/>
        <w:gridCol w:w="1080"/>
        <w:gridCol w:w="4320"/>
        <w:gridCol w:w="1620"/>
      </w:tblGrid>
      <w:tr w:rsidR="007770AC" w:rsidTr="00C2038D">
        <w:trPr>
          <w:trHeight w:val="1380"/>
        </w:trPr>
        <w:tc>
          <w:tcPr>
            <w:tcW w:w="452" w:type="dxa"/>
          </w:tcPr>
          <w:p w:rsidR="007770AC" w:rsidRDefault="007770AC" w:rsidP="00C2038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7770AC" w:rsidRDefault="007770AC" w:rsidP="00C2038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п\</w:t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</w:p>
        </w:tc>
        <w:tc>
          <w:tcPr>
            <w:tcW w:w="2248" w:type="dxa"/>
          </w:tcPr>
          <w:p w:rsidR="007770AC" w:rsidRDefault="007770AC" w:rsidP="00F2713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Контролируемые разделы дисциплины</w:t>
            </w:r>
          </w:p>
        </w:tc>
        <w:tc>
          <w:tcPr>
            <w:tcW w:w="1080" w:type="dxa"/>
          </w:tcPr>
          <w:p w:rsidR="007770AC" w:rsidRDefault="007770AC" w:rsidP="00C2038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Код формируемой компетенции</w:t>
            </w:r>
          </w:p>
        </w:tc>
        <w:tc>
          <w:tcPr>
            <w:tcW w:w="4320" w:type="dxa"/>
          </w:tcPr>
          <w:p w:rsidR="007770AC" w:rsidRDefault="007770AC" w:rsidP="00C2038D">
            <w:pPr>
              <w:jc w:val="center"/>
              <w:rPr>
                <w:b/>
              </w:rPr>
            </w:pPr>
            <w:r>
              <w:rPr>
                <w:b/>
                <w:iCs/>
                <w:sz w:val="22"/>
                <w:szCs w:val="22"/>
              </w:rPr>
              <w:t>Код и наименование индикатора достижения</w:t>
            </w:r>
          </w:p>
        </w:tc>
        <w:tc>
          <w:tcPr>
            <w:tcW w:w="1620" w:type="dxa"/>
          </w:tcPr>
          <w:p w:rsidR="007770AC" w:rsidRDefault="007770AC" w:rsidP="00C2038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оценочного средства</w:t>
            </w:r>
          </w:p>
        </w:tc>
      </w:tr>
      <w:tr w:rsidR="007770AC" w:rsidTr="00C2038D">
        <w:tc>
          <w:tcPr>
            <w:tcW w:w="452" w:type="dxa"/>
          </w:tcPr>
          <w:p w:rsidR="007770AC" w:rsidRDefault="007770AC" w:rsidP="00C2038D">
            <w:r>
              <w:t>1</w:t>
            </w:r>
          </w:p>
        </w:tc>
        <w:tc>
          <w:tcPr>
            <w:tcW w:w="2248" w:type="dxa"/>
          </w:tcPr>
          <w:p w:rsidR="007770AC" w:rsidRDefault="007770AC" w:rsidP="00C2038D">
            <w:r>
              <w:t>Предмет, методы и задачи региональной экономики. Региональная политика России и регионализм</w:t>
            </w:r>
          </w:p>
          <w:p w:rsidR="007770AC" w:rsidRDefault="007770AC" w:rsidP="00C2038D">
            <w:pPr>
              <w:pStyle w:val="rvps2"/>
              <w:spacing w:before="0" w:after="0"/>
              <w:jc w:val="both"/>
            </w:pPr>
          </w:p>
        </w:tc>
        <w:tc>
          <w:tcPr>
            <w:tcW w:w="1080" w:type="dxa"/>
          </w:tcPr>
          <w:p w:rsidR="007770AC" w:rsidRDefault="007770AC" w:rsidP="00C2038D">
            <w:pPr>
              <w:jc w:val="center"/>
              <w:rPr>
                <w:highlight w:val="yellow"/>
              </w:rPr>
            </w:pPr>
            <w:r>
              <w:t>ПК-1</w:t>
            </w:r>
          </w:p>
        </w:tc>
        <w:tc>
          <w:tcPr>
            <w:tcW w:w="4320" w:type="dxa"/>
          </w:tcPr>
          <w:p w:rsidR="007770AC" w:rsidRDefault="007770AC" w:rsidP="00C203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ПК-1.1. </w:t>
            </w:r>
            <w:r w:rsidRPr="003E00F8">
              <w:rPr>
                <w:b/>
                <w:i/>
                <w:sz w:val="20"/>
                <w:szCs w:val="20"/>
              </w:rPr>
              <w:t>Знает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административно-территориальное деление (АТД) России и государственное регулирование развития регионов, систему законов, нормативно-правовых актов и факторов социально-экономического развития регионов, территориальное распределение природного и экономического потенциала.</w:t>
            </w:r>
          </w:p>
          <w:p w:rsidR="007770AC" w:rsidRDefault="007770AC" w:rsidP="00C203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ПК-1.3. Владеет нормативно-правовой и методической базой, регулирующей  развитие  региональных рынков (труда, финансового, ресурсного) и социальных процессов</w:t>
            </w:r>
          </w:p>
        </w:tc>
        <w:tc>
          <w:tcPr>
            <w:tcW w:w="1620" w:type="dxa"/>
          </w:tcPr>
          <w:p w:rsidR="007770AC" w:rsidRPr="005C2E29" w:rsidRDefault="007770AC" w:rsidP="005C2E29">
            <w:pPr>
              <w:pStyle w:val="rvps2"/>
              <w:spacing w:before="0" w:after="0"/>
              <w:jc w:val="left"/>
              <w:rPr>
                <w:rStyle w:val="FontStyle36"/>
                <w:rFonts w:cs="Times New Roman"/>
                <w:sz w:val="24"/>
              </w:rPr>
            </w:pPr>
            <w:r w:rsidRPr="005C2E29">
              <w:rPr>
                <w:rStyle w:val="FontStyle36"/>
                <w:rFonts w:cs="Times New Roman"/>
                <w:sz w:val="24"/>
              </w:rPr>
              <w:t>Дискуссия,</w:t>
            </w:r>
          </w:p>
          <w:p w:rsidR="007770AC" w:rsidRDefault="007770AC" w:rsidP="00C2038D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rStyle w:val="rvts6"/>
              </w:rPr>
              <w:t>реферат, устный опрос</w:t>
            </w:r>
          </w:p>
        </w:tc>
      </w:tr>
      <w:tr w:rsidR="007770AC" w:rsidTr="00C2038D">
        <w:trPr>
          <w:trHeight w:val="2799"/>
        </w:trPr>
        <w:tc>
          <w:tcPr>
            <w:tcW w:w="452" w:type="dxa"/>
          </w:tcPr>
          <w:p w:rsidR="007770AC" w:rsidRDefault="007770AC" w:rsidP="00C2038D">
            <w:r>
              <w:t>2</w:t>
            </w:r>
          </w:p>
        </w:tc>
        <w:tc>
          <w:tcPr>
            <w:tcW w:w="2248" w:type="dxa"/>
          </w:tcPr>
          <w:p w:rsidR="007770AC" w:rsidRDefault="007770AC" w:rsidP="00C2038D">
            <w:pPr>
              <w:pStyle w:val="12"/>
              <w:spacing w:line="264" w:lineRule="atLeast"/>
              <w:ind w:right="21" w:firstLine="0"/>
              <w:jc w:val="left"/>
            </w:pPr>
            <w:r>
              <w:t>Население и трудовые ресурсы регионов России</w:t>
            </w:r>
          </w:p>
        </w:tc>
        <w:tc>
          <w:tcPr>
            <w:tcW w:w="1080" w:type="dxa"/>
          </w:tcPr>
          <w:p w:rsidR="007770AC" w:rsidRDefault="007770AC" w:rsidP="00C2038D">
            <w:pPr>
              <w:jc w:val="center"/>
              <w:rPr>
                <w:highlight w:val="yellow"/>
              </w:rPr>
            </w:pPr>
            <w:r>
              <w:t>ПК-1</w:t>
            </w:r>
          </w:p>
        </w:tc>
        <w:tc>
          <w:tcPr>
            <w:tcW w:w="4320" w:type="dxa"/>
          </w:tcPr>
          <w:p w:rsidR="007770AC" w:rsidRDefault="007770AC" w:rsidP="00C2038D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ПК-1.1. </w:t>
            </w:r>
            <w:r w:rsidRPr="003E00F8">
              <w:rPr>
                <w:b/>
                <w:i/>
                <w:sz w:val="20"/>
                <w:szCs w:val="20"/>
                <w:lang w:eastAsia="en-US"/>
              </w:rPr>
              <w:t>Знает</w:t>
            </w:r>
            <w:r>
              <w:rPr>
                <w:sz w:val="20"/>
                <w:szCs w:val="20"/>
              </w:rPr>
              <w:t xml:space="preserve"> административно-территориальное деление (АТД) России и государственное регулирование развития регионов, систему законов, нормативно-правовых актов и факторов социально-экономического развития регионов, территориальное распределение природного и экономического потенциала; статистические показатели, характеризующие численность населения и трудовых ресурсов России;</w:t>
            </w:r>
          </w:p>
          <w:p w:rsidR="007770AC" w:rsidRDefault="007770AC" w:rsidP="00C203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ПК-1.2. </w:t>
            </w:r>
            <w:proofErr w:type="spellStart"/>
            <w:r w:rsidRPr="003E00F8">
              <w:rPr>
                <w:b/>
                <w:i/>
                <w:sz w:val="20"/>
                <w:szCs w:val="20"/>
              </w:rPr>
              <w:t>Умеет</w:t>
            </w:r>
            <w:r>
              <w:rPr>
                <w:sz w:val="20"/>
                <w:szCs w:val="20"/>
              </w:rPr>
              <w:t>рассчитывать</w:t>
            </w:r>
            <w:proofErr w:type="spellEnd"/>
            <w:r>
              <w:rPr>
                <w:sz w:val="20"/>
                <w:szCs w:val="20"/>
              </w:rPr>
              <w:t xml:space="preserve"> численность населения и трудовых ресурсов России; составлять демографическую елку по данным статистики; анализировать и прогнозировать миграционные потоки</w:t>
            </w:r>
          </w:p>
          <w:p w:rsidR="007770AC" w:rsidRDefault="007770AC" w:rsidP="00C2038D">
            <w:pPr>
              <w:jc w:val="both"/>
            </w:pPr>
            <w:r>
              <w:rPr>
                <w:sz w:val="20"/>
                <w:szCs w:val="20"/>
              </w:rPr>
              <w:t xml:space="preserve">ПК-1.3. </w:t>
            </w:r>
            <w:r w:rsidRPr="003E00F8">
              <w:rPr>
                <w:b/>
                <w:i/>
                <w:sz w:val="20"/>
                <w:szCs w:val="20"/>
              </w:rPr>
              <w:t>Владеет</w:t>
            </w:r>
            <w:r>
              <w:rPr>
                <w:sz w:val="20"/>
                <w:szCs w:val="20"/>
              </w:rPr>
              <w:t xml:space="preserve"> методами расчетов безработицы в регионах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:rsidR="007770AC" w:rsidRDefault="007770AC" w:rsidP="00C2038D">
            <w:pPr>
              <w:pStyle w:val="af5"/>
              <w:snapToGrid w:val="0"/>
              <w:rPr>
                <w:rStyle w:val="rvts6"/>
              </w:rPr>
            </w:pPr>
            <w:r>
              <w:rPr>
                <w:rStyle w:val="rvts6"/>
              </w:rPr>
              <w:t>Дискуссия,</w:t>
            </w:r>
          </w:p>
          <w:p w:rsidR="007770AC" w:rsidRDefault="007770AC" w:rsidP="00C2038D">
            <w:pPr>
              <w:pStyle w:val="af5"/>
              <w:snapToGrid w:val="0"/>
              <w:rPr>
                <w:rStyle w:val="rvts6"/>
              </w:rPr>
            </w:pPr>
            <w:r>
              <w:rPr>
                <w:rStyle w:val="rvts6"/>
              </w:rPr>
              <w:t xml:space="preserve">реферат, </w:t>
            </w:r>
          </w:p>
          <w:p w:rsidR="007770AC" w:rsidRDefault="007770AC" w:rsidP="00C2038D">
            <w:pPr>
              <w:pStyle w:val="af5"/>
              <w:snapToGrid w:val="0"/>
              <w:rPr>
                <w:rStyle w:val="rvts6"/>
              </w:rPr>
            </w:pPr>
            <w:r>
              <w:rPr>
                <w:rStyle w:val="rvts6"/>
              </w:rPr>
              <w:t>доклад,</w:t>
            </w:r>
          </w:p>
          <w:p w:rsidR="007770AC" w:rsidRDefault="007770AC" w:rsidP="00C2038D">
            <w:pPr>
              <w:pStyle w:val="af5"/>
              <w:snapToGrid w:val="0"/>
              <w:rPr>
                <w:rStyle w:val="rvts6"/>
              </w:rPr>
            </w:pPr>
            <w:r>
              <w:rPr>
                <w:rStyle w:val="rvts6"/>
              </w:rPr>
              <w:t xml:space="preserve">тест, практические задания, </w:t>
            </w:r>
          </w:p>
          <w:p w:rsidR="007770AC" w:rsidRDefault="007770AC" w:rsidP="00C2038D">
            <w:pPr>
              <w:pStyle w:val="af5"/>
              <w:snapToGrid w:val="0"/>
            </w:pPr>
            <w:r>
              <w:rPr>
                <w:rStyle w:val="rvts6"/>
              </w:rPr>
              <w:t>электронные презентации</w:t>
            </w:r>
          </w:p>
        </w:tc>
      </w:tr>
      <w:tr w:rsidR="007770AC" w:rsidTr="00C2038D">
        <w:trPr>
          <w:trHeight w:val="707"/>
        </w:trPr>
        <w:tc>
          <w:tcPr>
            <w:tcW w:w="452" w:type="dxa"/>
          </w:tcPr>
          <w:p w:rsidR="007770AC" w:rsidRDefault="007770AC" w:rsidP="00C2038D">
            <w:r>
              <w:t>3</w:t>
            </w:r>
          </w:p>
        </w:tc>
        <w:tc>
          <w:tcPr>
            <w:tcW w:w="2248" w:type="dxa"/>
          </w:tcPr>
          <w:p w:rsidR="007770AC" w:rsidRDefault="007770AC" w:rsidP="00C2038D">
            <w:pPr>
              <w:pStyle w:val="12"/>
              <w:spacing w:line="264" w:lineRule="atLeast"/>
              <w:ind w:right="21" w:firstLine="0"/>
              <w:jc w:val="left"/>
            </w:pPr>
            <w:r>
              <w:t>Территориальная организация хозяйства и отраслевая структура экономики  России</w:t>
            </w:r>
          </w:p>
        </w:tc>
        <w:tc>
          <w:tcPr>
            <w:tcW w:w="1080" w:type="dxa"/>
          </w:tcPr>
          <w:p w:rsidR="007770AC" w:rsidRDefault="007770AC" w:rsidP="00C2038D">
            <w:pPr>
              <w:jc w:val="center"/>
            </w:pPr>
            <w:r>
              <w:t>ПК-1</w:t>
            </w:r>
          </w:p>
        </w:tc>
        <w:tc>
          <w:tcPr>
            <w:tcW w:w="4320" w:type="dxa"/>
          </w:tcPr>
          <w:p w:rsidR="007770AC" w:rsidRDefault="007770AC" w:rsidP="00C203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ПК-1.1. </w:t>
            </w:r>
            <w:r w:rsidRPr="003E00F8">
              <w:rPr>
                <w:b/>
                <w:i/>
                <w:sz w:val="20"/>
                <w:szCs w:val="20"/>
              </w:rPr>
              <w:t>Знает</w:t>
            </w:r>
            <w:r>
              <w:rPr>
                <w:sz w:val="20"/>
                <w:szCs w:val="20"/>
              </w:rPr>
              <w:t xml:space="preserve"> административно-территориальное деление (АТД) России и государственное регулирование развития регионов, систему законов, нормативно-правовых актов и факторов социально-экономического развития регионов, территориальное распределение природного и экономического потенциала; статистические показатели, характеризующие численность населения и трудовых ресурсов России; </w:t>
            </w:r>
            <w:r>
              <w:rPr>
                <w:sz w:val="20"/>
                <w:szCs w:val="20"/>
                <w:lang w:eastAsia="en-US"/>
              </w:rPr>
              <w:t>принципы организации территориальной структуры хозяйства, основы территориального разделения труда;</w:t>
            </w:r>
          </w:p>
          <w:p w:rsidR="007770AC" w:rsidRDefault="007770AC" w:rsidP="00C2038D">
            <w:pPr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ПК-1.2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3E00F8">
              <w:rPr>
                <w:b/>
                <w:i/>
                <w:sz w:val="20"/>
                <w:szCs w:val="20"/>
              </w:rPr>
              <w:t>У</w:t>
            </w:r>
            <w:proofErr w:type="gramEnd"/>
            <w:r w:rsidRPr="003E00F8">
              <w:rPr>
                <w:b/>
                <w:i/>
                <w:sz w:val="20"/>
                <w:szCs w:val="20"/>
              </w:rPr>
              <w:t>меет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рассчитывать численность населения и трудовых ресурсов России; составлять демографическую елку по данным статистики; анализировать и прогнозировать миграционные потоки; обосновывать экономические решения по организации хозяйства в регионах с различной рыночной специализацией</w:t>
            </w:r>
          </w:p>
          <w:p w:rsidR="007770AC" w:rsidRDefault="007770AC" w:rsidP="00C2038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ПК-1.3. </w:t>
            </w:r>
            <w:r w:rsidRPr="003E00F8">
              <w:rPr>
                <w:b/>
                <w:i/>
                <w:sz w:val="20"/>
                <w:szCs w:val="20"/>
              </w:rPr>
              <w:t>Владеет</w:t>
            </w:r>
            <w:r>
              <w:rPr>
                <w:sz w:val="20"/>
                <w:szCs w:val="20"/>
              </w:rPr>
              <w:t xml:space="preserve"> методами расчетов безработицы в регионах методами принятия  </w:t>
            </w:r>
            <w:r>
              <w:rPr>
                <w:sz w:val="20"/>
                <w:szCs w:val="20"/>
              </w:rPr>
              <w:lastRenderedPageBreak/>
              <w:t>оптимальных решений и расчетами производственного потенциала предприятий различной отраслевой направленности.</w:t>
            </w:r>
          </w:p>
        </w:tc>
        <w:tc>
          <w:tcPr>
            <w:tcW w:w="1620" w:type="dxa"/>
          </w:tcPr>
          <w:p w:rsidR="007770AC" w:rsidRDefault="007770AC" w:rsidP="00C2038D">
            <w:pPr>
              <w:pStyle w:val="rvps2"/>
              <w:spacing w:before="0" w:after="0"/>
              <w:jc w:val="both"/>
              <w:rPr>
                <w:rStyle w:val="rvts6"/>
                <w:rFonts w:ascii="Times New Roman" w:hAnsi="Times New Roman" w:cs="Times New Roman"/>
              </w:rPr>
            </w:pPr>
            <w:r>
              <w:rPr>
                <w:rStyle w:val="rvts6"/>
                <w:rFonts w:ascii="Times New Roman" w:hAnsi="Times New Roman" w:cs="Times New Roman"/>
              </w:rPr>
              <w:lastRenderedPageBreak/>
              <w:t>Дискуссия,</w:t>
            </w:r>
          </w:p>
          <w:p w:rsidR="007770AC" w:rsidRDefault="007770AC" w:rsidP="00C2038D">
            <w:pPr>
              <w:pStyle w:val="rvps2"/>
              <w:spacing w:before="0" w:after="0"/>
              <w:jc w:val="both"/>
              <w:rPr>
                <w:rStyle w:val="rvts6"/>
                <w:rFonts w:ascii="Times New Roman" w:hAnsi="Times New Roman" w:cs="Times New Roman"/>
              </w:rPr>
            </w:pPr>
            <w:r>
              <w:rPr>
                <w:rStyle w:val="rvts6"/>
                <w:rFonts w:ascii="Times New Roman" w:hAnsi="Times New Roman" w:cs="Times New Roman"/>
              </w:rPr>
              <w:t>тесты, практические задания,</w:t>
            </w:r>
          </w:p>
          <w:p w:rsidR="007770AC" w:rsidRDefault="007770AC" w:rsidP="00C2038D">
            <w:pPr>
              <w:pStyle w:val="rvps2"/>
              <w:spacing w:before="0" w:after="0"/>
              <w:jc w:val="both"/>
              <w:rPr>
                <w:rStyle w:val="rvts6"/>
                <w:rFonts w:ascii="Times New Roman" w:hAnsi="Times New Roman" w:cs="Times New Roman"/>
              </w:rPr>
            </w:pPr>
            <w:r>
              <w:rPr>
                <w:rStyle w:val="rvts6"/>
                <w:rFonts w:ascii="Times New Roman" w:hAnsi="Times New Roman" w:cs="Times New Roman"/>
              </w:rPr>
              <w:t>доклад,</w:t>
            </w:r>
          </w:p>
          <w:p w:rsidR="007770AC" w:rsidRDefault="007770AC" w:rsidP="00C2038D">
            <w:pPr>
              <w:pStyle w:val="rvps2"/>
              <w:spacing w:before="0" w:after="0"/>
              <w:jc w:val="both"/>
              <w:rPr>
                <w:rStyle w:val="rvts6"/>
                <w:rFonts w:ascii="Times New Roman" w:hAnsi="Times New Roman" w:cs="Times New Roman"/>
              </w:rPr>
            </w:pPr>
            <w:r>
              <w:rPr>
                <w:rStyle w:val="rvts6"/>
                <w:rFonts w:ascii="Times New Roman" w:hAnsi="Times New Roman" w:cs="Times New Roman"/>
              </w:rPr>
              <w:t>кейс, тесты</w:t>
            </w:r>
          </w:p>
          <w:p w:rsidR="007770AC" w:rsidRDefault="007770AC" w:rsidP="00C2038D">
            <w:pPr>
              <w:pStyle w:val="rvps2"/>
              <w:spacing w:before="0" w:after="0"/>
              <w:jc w:val="both"/>
            </w:pPr>
          </w:p>
        </w:tc>
      </w:tr>
      <w:tr w:rsidR="007770AC" w:rsidTr="00C2038D">
        <w:trPr>
          <w:trHeight w:val="1422"/>
        </w:trPr>
        <w:tc>
          <w:tcPr>
            <w:tcW w:w="452" w:type="dxa"/>
          </w:tcPr>
          <w:p w:rsidR="007770AC" w:rsidRDefault="007770AC" w:rsidP="00C2038D">
            <w:r>
              <w:lastRenderedPageBreak/>
              <w:t>4</w:t>
            </w:r>
          </w:p>
        </w:tc>
        <w:tc>
          <w:tcPr>
            <w:tcW w:w="2248" w:type="dxa"/>
          </w:tcPr>
          <w:p w:rsidR="007770AC" w:rsidRDefault="007770AC" w:rsidP="00C2038D">
            <w:pPr>
              <w:pStyle w:val="12"/>
              <w:spacing w:line="264" w:lineRule="atLeast"/>
              <w:ind w:right="2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Межрегиональные комплексы России</w:t>
            </w:r>
          </w:p>
        </w:tc>
        <w:tc>
          <w:tcPr>
            <w:tcW w:w="1080" w:type="dxa"/>
          </w:tcPr>
          <w:p w:rsidR="007770AC" w:rsidRDefault="007770AC" w:rsidP="00C2038D">
            <w:pPr>
              <w:jc w:val="center"/>
            </w:pPr>
            <w:r>
              <w:t>ПК-1</w:t>
            </w:r>
          </w:p>
        </w:tc>
        <w:tc>
          <w:tcPr>
            <w:tcW w:w="4320" w:type="dxa"/>
          </w:tcPr>
          <w:p w:rsidR="007770AC" w:rsidRDefault="007770AC" w:rsidP="00C2038D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ПК-1.1. </w:t>
            </w:r>
            <w:proofErr w:type="gramStart"/>
            <w:r w:rsidRPr="003E00F8">
              <w:rPr>
                <w:b/>
                <w:i/>
                <w:sz w:val="20"/>
                <w:szCs w:val="20"/>
                <w:lang w:eastAsia="en-US"/>
              </w:rPr>
              <w:t>Знает</w:t>
            </w:r>
            <w:r>
              <w:rPr>
                <w:sz w:val="20"/>
                <w:szCs w:val="20"/>
              </w:rPr>
              <w:t xml:space="preserve"> административно-территориальное деление (АТД) России и государственное регулирование развития регионов, систему законов, нормативно-правовых актов и факторов социально-экономического развития регионов, территориальное распределение природного и экономического потенциала; статистические показатели, характеризующие численность населения и трудовых ресурсов России; </w:t>
            </w:r>
            <w:r>
              <w:rPr>
                <w:sz w:val="20"/>
                <w:szCs w:val="20"/>
                <w:lang w:eastAsia="en-US"/>
              </w:rPr>
              <w:t>принципы организации территориальной структуры хозяйства, основы территориального разделения труда; модели развития экономики, соотношение добывающих отраслей и отраслей обрабатывающей промышленности и их место в экономике страны;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содержание понятия «межотраслевых комплексов», их классификацию, проблемы и задачи, схемы территориального размещения и реформирования на разных этапах развития экономики;</w:t>
            </w:r>
          </w:p>
          <w:p w:rsidR="007770AC" w:rsidRDefault="007770AC" w:rsidP="00C2038D">
            <w:pPr>
              <w:jc w:val="both"/>
              <w:rPr>
                <w:rStyle w:val="rvts32"/>
                <w:bCs/>
                <w:color w:val="00000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>ПК-1.</w:t>
            </w:r>
            <w:r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>2</w:t>
            </w:r>
            <w:r>
              <w:rPr>
                <w:rStyle w:val="rvts32"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  <w:t xml:space="preserve">. </w:t>
            </w:r>
            <w:proofErr w:type="gramStart"/>
            <w:r w:rsidRPr="003E00F8">
              <w:rPr>
                <w:rStyle w:val="rvts32"/>
                <w:b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  <w:t>Умеет</w:t>
            </w:r>
            <w:r>
              <w:rPr>
                <w:sz w:val="20"/>
                <w:szCs w:val="20"/>
              </w:rPr>
              <w:t xml:space="preserve"> рассчитывать численность населения и трудовых ресурсов России; составлять демографическую елку по данным статистики; анализировать и прогнозировать миграционные потоки; обосновывать экономические решения по организации хозяйства в регионах с различной рыночной специализацией; </w:t>
            </w:r>
            <w:r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разрабатывать территориальные схемы размещения МК в соответствии с факторами – трудозатратами, кооперированием и пр.; анализировать статистические данные о деятельности сферы услуг в различные периоды реформ. </w:t>
            </w:r>
            <w:proofErr w:type="gramEnd"/>
          </w:p>
          <w:p w:rsidR="007770AC" w:rsidRDefault="007770AC" w:rsidP="00C2038D">
            <w:pPr>
              <w:jc w:val="both"/>
              <w:rPr>
                <w:rStyle w:val="rvts32"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ПК-1.3. </w:t>
            </w:r>
            <w:proofErr w:type="gramStart"/>
            <w:r w:rsidRPr="003E00F8">
              <w:rPr>
                <w:rStyle w:val="rvts32"/>
                <w:b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  <w:t>Владеет</w:t>
            </w:r>
            <w:r>
              <w:rPr>
                <w:rStyle w:val="rvts32"/>
                <w:b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sz w:val="20"/>
                <w:szCs w:val="20"/>
              </w:rPr>
              <w:t>нормативно-правовой и методической базой, регулирующей развитие региональных рынков (труда, финансового, ресурсного) и социальных процессов; методами расчетов безработицы в регионах; методами принятия оптимальных решений и расчетами производственного потенциала предприятий различной отраслевой направленности; навыками разработки программ по оптимизации деятельности организаций (предприятий) в сфере СКС</w:t>
            </w:r>
            <w:proofErr w:type="gramEnd"/>
          </w:p>
          <w:p w:rsidR="007770AC" w:rsidRDefault="007770AC" w:rsidP="00C2038D">
            <w:pPr>
              <w:jc w:val="both"/>
            </w:pPr>
            <w:r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основными </w:t>
            </w:r>
            <w:r>
              <w:rPr>
                <w:sz w:val="20"/>
                <w:szCs w:val="20"/>
              </w:rPr>
              <w:t>навыками разработки программ по оптимизации деятельности организаций (предприятий) в сфере СКС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</w:tcPr>
          <w:p w:rsidR="007770AC" w:rsidRDefault="007770AC" w:rsidP="00C2038D">
            <w:pPr>
              <w:pStyle w:val="rvps2"/>
              <w:spacing w:before="0" w:after="0"/>
              <w:jc w:val="both"/>
              <w:rPr>
                <w:rStyle w:val="rvts6"/>
                <w:rFonts w:ascii="Times New Roman" w:hAnsi="Times New Roman" w:cs="Times New Roman"/>
              </w:rPr>
            </w:pPr>
            <w:r>
              <w:rPr>
                <w:rStyle w:val="rvts6"/>
                <w:rFonts w:ascii="Times New Roman" w:hAnsi="Times New Roman" w:cs="Times New Roman"/>
              </w:rPr>
              <w:t>Дискуссия,</w:t>
            </w:r>
          </w:p>
          <w:p w:rsidR="007770AC" w:rsidRDefault="007770AC" w:rsidP="00C2038D">
            <w:pPr>
              <w:pStyle w:val="rvps2"/>
              <w:spacing w:before="0" w:after="0"/>
              <w:jc w:val="both"/>
            </w:pPr>
            <w:r>
              <w:rPr>
                <w:rStyle w:val="rvts6"/>
                <w:rFonts w:ascii="Times New Roman" w:hAnsi="Times New Roman" w:cs="Times New Roman"/>
              </w:rPr>
              <w:t>тесты, практическое задание, кейсы, презентации, доклады, электронные презентации</w:t>
            </w:r>
          </w:p>
        </w:tc>
      </w:tr>
      <w:tr w:rsidR="007770AC" w:rsidTr="00C2038D">
        <w:trPr>
          <w:trHeight w:val="841"/>
        </w:trPr>
        <w:tc>
          <w:tcPr>
            <w:tcW w:w="452" w:type="dxa"/>
          </w:tcPr>
          <w:p w:rsidR="007770AC" w:rsidRDefault="007770AC" w:rsidP="00C2038D">
            <w:r>
              <w:t>5</w:t>
            </w:r>
          </w:p>
        </w:tc>
        <w:tc>
          <w:tcPr>
            <w:tcW w:w="2248" w:type="dxa"/>
          </w:tcPr>
          <w:p w:rsidR="007770AC" w:rsidRDefault="007770AC" w:rsidP="00C2038D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Экономическое районирование: Западная  и Восточная зоны</w:t>
            </w:r>
          </w:p>
        </w:tc>
        <w:tc>
          <w:tcPr>
            <w:tcW w:w="1080" w:type="dxa"/>
          </w:tcPr>
          <w:p w:rsidR="007770AC" w:rsidRDefault="007770AC" w:rsidP="00C2038D">
            <w:pPr>
              <w:jc w:val="center"/>
            </w:pPr>
            <w:r>
              <w:t>ПК-1</w:t>
            </w:r>
          </w:p>
        </w:tc>
        <w:tc>
          <w:tcPr>
            <w:tcW w:w="4320" w:type="dxa"/>
          </w:tcPr>
          <w:p w:rsidR="007770AC" w:rsidRDefault="007770AC" w:rsidP="00C203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ПК-1.1. </w:t>
            </w:r>
            <w:proofErr w:type="gramStart"/>
            <w:r w:rsidRPr="003E00F8">
              <w:rPr>
                <w:b/>
                <w:i/>
                <w:sz w:val="20"/>
                <w:szCs w:val="20"/>
              </w:rPr>
              <w:t>Знает</w:t>
            </w:r>
            <w:r>
              <w:rPr>
                <w:sz w:val="20"/>
                <w:szCs w:val="20"/>
              </w:rPr>
              <w:t xml:space="preserve"> административно-территориальное деление (АТД) России и государственное регулирование развития регионов, систему законов, нормативно-правовых актов и факторов социально-экономического развития регионов, территориальное распределение природного и экономического потенциала; статистические показатели, характеризующие численность населения и трудовых ресурсов России; </w:t>
            </w:r>
            <w:r>
              <w:rPr>
                <w:sz w:val="20"/>
                <w:szCs w:val="20"/>
                <w:lang w:eastAsia="en-US"/>
              </w:rPr>
              <w:t xml:space="preserve">принципы организации территориальной структуры хозяйства, основы территориального </w:t>
            </w:r>
            <w:r>
              <w:rPr>
                <w:sz w:val="20"/>
                <w:szCs w:val="20"/>
                <w:lang w:eastAsia="en-US"/>
              </w:rPr>
              <w:lastRenderedPageBreak/>
              <w:t>разделения труда; модели развития экономики, соотношение добывающих отраслей и отраслей обрабатывающей промышленности и их место в экономике страны;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содержание понятия «межотраслевых комплексов», их классификацию, проблемы и задачи, схемы территориального размещения и реформирования на разных этапах развития экономики; основы экономического районирования территории страны в соответствии с таксономическим рангом, хозяйственную специализацию крупных регионов; проблемы, цели и задачи развития основной зоны расселения и </w:t>
            </w:r>
            <w:r>
              <w:rPr>
                <w:sz w:val="20"/>
                <w:szCs w:val="20"/>
              </w:rPr>
              <w:t>Восточной зоны России.</w:t>
            </w:r>
          </w:p>
          <w:p w:rsidR="007770AC" w:rsidRDefault="007770AC" w:rsidP="00C2038D">
            <w:pPr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ПК-1.2. </w:t>
            </w:r>
            <w:proofErr w:type="gramStart"/>
            <w:r w:rsidRPr="003E00F8">
              <w:rPr>
                <w:b/>
                <w:i/>
                <w:sz w:val="20"/>
                <w:szCs w:val="20"/>
              </w:rPr>
              <w:t>Умеет</w:t>
            </w:r>
            <w:r>
              <w:rPr>
                <w:sz w:val="20"/>
                <w:szCs w:val="20"/>
              </w:rPr>
              <w:t xml:space="preserve"> рассчитывать численность населения и трудовых ресурсов России; составлять демографическую елку по данным статистики; анализировать и прогнозировать миграционные потоки; обосновывать экономические решения по организации хозяйства в регионах с различной рыночной специализацией; </w:t>
            </w:r>
            <w:r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>разрабатывать территориальные схемы размещения МК в соответствии с факторами – трудозатратами, кооперированием и пр.; анализировать статистические данные о деятельности сферы услуг в различные периоды реформ;</w:t>
            </w:r>
            <w:proofErr w:type="gramEnd"/>
            <w:r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sz w:val="20"/>
                <w:szCs w:val="20"/>
              </w:rPr>
              <w:t xml:space="preserve">используя статистические данные о регионах,  </w:t>
            </w:r>
            <w:r>
              <w:rPr>
                <w:rStyle w:val="23"/>
                <w:sz w:val="20"/>
                <w:szCs w:val="20"/>
              </w:rPr>
              <w:t>проанализировать их и подготовить информационный обзор или аналитический отчет выявлять тенденции изменения социально-экономических показателей в регионах РФ в зависимости от геополитических условий в мире.</w:t>
            </w:r>
          </w:p>
          <w:p w:rsidR="007770AC" w:rsidRDefault="007770AC" w:rsidP="00C2038D">
            <w:pPr>
              <w:jc w:val="both"/>
            </w:pPr>
            <w:r>
              <w:rPr>
                <w:rStyle w:val="rvts32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ПК-1.3. </w:t>
            </w:r>
            <w:proofErr w:type="gramStart"/>
            <w:r w:rsidRPr="003E00F8">
              <w:rPr>
                <w:rStyle w:val="rvts32"/>
                <w:b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  <w:t>Владеет</w:t>
            </w:r>
            <w:r>
              <w:rPr>
                <w:rStyle w:val="rvts32"/>
                <w:b/>
                <w:bCs/>
                <w:i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sz w:val="20"/>
                <w:szCs w:val="20"/>
              </w:rPr>
              <w:t>нормативно-правовой и методической базой, регулирующей  развитие  региональных рынков (труда, финансового, ресурсного) и социальных процессов; методами расчетов безработицы в регионах; методами принятия  оптимальных решений и расчетами производственного потенциала предприятий различной отраслевой направленности; навыками разработки программ по оптимизации деятельности организаций (предприятий) в сфере СКС; основами принятия  оптимальных решений и расчетами показателей развития экономических районов Российской Федерации</w:t>
            </w:r>
            <w:proofErr w:type="gramEnd"/>
          </w:p>
        </w:tc>
        <w:tc>
          <w:tcPr>
            <w:tcW w:w="1620" w:type="dxa"/>
          </w:tcPr>
          <w:p w:rsidR="007770AC" w:rsidRDefault="007770AC" w:rsidP="00C2038D">
            <w:r>
              <w:lastRenderedPageBreak/>
              <w:t>Дискуссия,</w:t>
            </w:r>
          </w:p>
          <w:p w:rsidR="007770AC" w:rsidRDefault="007770AC" w:rsidP="005C2E29">
            <w:r>
              <w:t>тесты, практические задания, реферат, доклады, электронные презентации</w:t>
            </w:r>
          </w:p>
        </w:tc>
      </w:tr>
      <w:tr w:rsidR="007770AC" w:rsidRPr="00071C1F" w:rsidTr="00C2038D">
        <w:tc>
          <w:tcPr>
            <w:tcW w:w="8100" w:type="dxa"/>
            <w:gridSpan w:val="4"/>
          </w:tcPr>
          <w:p w:rsidR="007770AC" w:rsidRPr="00071C1F" w:rsidRDefault="007770AC" w:rsidP="00C2038D">
            <w:pPr>
              <w:jc w:val="both"/>
              <w:rPr>
                <w:sz w:val="28"/>
                <w:szCs w:val="28"/>
              </w:rPr>
            </w:pPr>
            <w:r w:rsidRPr="00071C1F">
              <w:rPr>
                <w:b/>
                <w:i/>
                <w:sz w:val="28"/>
                <w:szCs w:val="28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620" w:type="dxa"/>
          </w:tcPr>
          <w:p w:rsidR="007770AC" w:rsidRPr="00071C1F" w:rsidRDefault="007770AC" w:rsidP="00C2038D">
            <w:pPr>
              <w:rPr>
                <w:b/>
                <w:sz w:val="28"/>
                <w:szCs w:val="28"/>
              </w:rPr>
            </w:pPr>
            <w:r w:rsidRPr="00071C1F">
              <w:rPr>
                <w:b/>
                <w:sz w:val="28"/>
                <w:szCs w:val="28"/>
              </w:rPr>
              <w:t>Экзамен</w:t>
            </w:r>
          </w:p>
        </w:tc>
      </w:tr>
    </w:tbl>
    <w:p w:rsidR="007770AC" w:rsidRPr="00071C1F" w:rsidRDefault="007770AC" w:rsidP="006B7F86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7770AC" w:rsidRDefault="007770AC" w:rsidP="006B7F86">
      <w:pPr>
        <w:suppressAutoHyphens/>
        <w:jc w:val="center"/>
        <w:rPr>
          <w:sz w:val="28"/>
          <w:szCs w:val="28"/>
          <w:lang w:eastAsia="ar-SA"/>
        </w:rPr>
      </w:pPr>
    </w:p>
    <w:p w:rsidR="007770AC" w:rsidRDefault="007770AC" w:rsidP="006B7F86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3. Описание показателей и критериев оценивания компетенций</w:t>
      </w:r>
    </w:p>
    <w:p w:rsidR="007770AC" w:rsidRDefault="007770AC" w:rsidP="006B7F86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</w:p>
    <w:p w:rsidR="007770AC" w:rsidRDefault="007770AC" w:rsidP="006B7F86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3.1. Критерии оценивания (текущий контроль для аттестации)</w:t>
      </w:r>
    </w:p>
    <w:p w:rsidR="007770AC" w:rsidRDefault="007770AC" w:rsidP="006B7F86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Критерии оценивания по дисциплине «Региональная экономика» разработаны, исходя из требований учебной программы дисциплины и проведенного количества занятий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5"/>
        <w:gridCol w:w="2530"/>
      </w:tblGrid>
      <w:tr w:rsidR="007770AC" w:rsidTr="006B7F86">
        <w:tc>
          <w:tcPr>
            <w:tcW w:w="6815" w:type="dxa"/>
          </w:tcPr>
          <w:p w:rsidR="007770AC" w:rsidRDefault="007770AC">
            <w:pPr>
              <w:widowControl w:val="0"/>
              <w:suppressAutoHyphens/>
              <w:spacing w:line="254" w:lineRule="auto"/>
              <w:jc w:val="center"/>
              <w:rPr>
                <w:b/>
                <w:i/>
                <w:sz w:val="28"/>
                <w:szCs w:val="28"/>
                <w:lang w:eastAsia="ar-SA"/>
              </w:rPr>
            </w:pPr>
            <w:r>
              <w:rPr>
                <w:b/>
                <w:i/>
                <w:sz w:val="28"/>
                <w:szCs w:val="28"/>
                <w:lang w:eastAsia="ar-SA"/>
              </w:rPr>
              <w:lastRenderedPageBreak/>
              <w:t>Оценочное средство (для аттестации по дисциплине)</w:t>
            </w:r>
          </w:p>
        </w:tc>
        <w:tc>
          <w:tcPr>
            <w:tcW w:w="2530" w:type="dxa"/>
          </w:tcPr>
          <w:p w:rsidR="007770AC" w:rsidRDefault="007770AC">
            <w:pPr>
              <w:widowControl w:val="0"/>
              <w:suppressAutoHyphens/>
              <w:spacing w:line="254" w:lineRule="auto"/>
              <w:jc w:val="center"/>
              <w:rPr>
                <w:b/>
                <w:i/>
                <w:sz w:val="28"/>
                <w:szCs w:val="28"/>
                <w:lang w:eastAsia="ar-SA"/>
              </w:rPr>
            </w:pPr>
            <w:r>
              <w:rPr>
                <w:b/>
                <w:i/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7770AC" w:rsidTr="006B7F86">
        <w:tc>
          <w:tcPr>
            <w:tcW w:w="6815" w:type="dxa"/>
          </w:tcPr>
          <w:p w:rsidR="007770AC" w:rsidRPr="00B7571C" w:rsidRDefault="007770AC" w:rsidP="00637B24">
            <w:pPr>
              <w:widowControl w:val="0"/>
              <w:suppressAutoHyphens/>
              <w:spacing w:line="254" w:lineRule="auto"/>
              <w:rPr>
                <w:i/>
                <w:sz w:val="28"/>
                <w:szCs w:val="28"/>
                <w:lang w:eastAsia="ar-SA"/>
              </w:rPr>
            </w:pPr>
            <w:r w:rsidRPr="00B7571C">
              <w:t>Доклад (сообщение)  по теме: «Предмет, методы и задачи региональной экономики. Региональная политика и регионализм»</w:t>
            </w:r>
          </w:p>
        </w:tc>
        <w:tc>
          <w:tcPr>
            <w:tcW w:w="2530" w:type="dxa"/>
          </w:tcPr>
          <w:p w:rsidR="007770AC" w:rsidRPr="00CF3995" w:rsidRDefault="007770AC">
            <w:pPr>
              <w:widowControl w:val="0"/>
              <w:suppressAutoHyphens/>
              <w:spacing w:line="254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4</w:t>
            </w:r>
          </w:p>
        </w:tc>
      </w:tr>
      <w:tr w:rsidR="007770AC" w:rsidTr="006B7F86">
        <w:tc>
          <w:tcPr>
            <w:tcW w:w="6815" w:type="dxa"/>
          </w:tcPr>
          <w:p w:rsidR="007770AC" w:rsidRPr="00B7571C" w:rsidRDefault="007770AC" w:rsidP="003002FD">
            <w:pPr>
              <w:widowControl w:val="0"/>
              <w:suppressAutoHyphens/>
              <w:spacing w:line="254" w:lineRule="auto"/>
              <w:rPr>
                <w:i/>
                <w:sz w:val="28"/>
                <w:szCs w:val="28"/>
                <w:lang w:eastAsia="ar-SA"/>
              </w:rPr>
            </w:pPr>
            <w:r w:rsidRPr="00B7571C">
              <w:rPr>
                <w:lang w:eastAsia="ar-SA"/>
              </w:rPr>
              <w:t xml:space="preserve">Практическое задание по теме 1  </w:t>
            </w:r>
            <w:r w:rsidRPr="00B7571C">
              <w:t xml:space="preserve"> «Предмет, методы и задачи региональной экономики. Региональная политика и регионализм»</w:t>
            </w:r>
          </w:p>
        </w:tc>
        <w:tc>
          <w:tcPr>
            <w:tcW w:w="2530" w:type="dxa"/>
          </w:tcPr>
          <w:p w:rsidR="007770AC" w:rsidRPr="00CF3995" w:rsidRDefault="007770AC" w:rsidP="003002FD">
            <w:pPr>
              <w:widowControl w:val="0"/>
              <w:suppressAutoHyphens/>
              <w:spacing w:line="254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CF3995">
              <w:rPr>
                <w:b/>
                <w:sz w:val="28"/>
                <w:szCs w:val="28"/>
                <w:lang w:eastAsia="ar-SA"/>
              </w:rPr>
              <w:t>6</w:t>
            </w:r>
          </w:p>
        </w:tc>
      </w:tr>
      <w:tr w:rsidR="007770AC" w:rsidTr="006B7F86">
        <w:tc>
          <w:tcPr>
            <w:tcW w:w="6815" w:type="dxa"/>
          </w:tcPr>
          <w:p w:rsidR="007770AC" w:rsidRPr="00B7571C" w:rsidRDefault="007770AC" w:rsidP="003002FD">
            <w:pPr>
              <w:widowControl w:val="0"/>
              <w:suppressAutoHyphens/>
              <w:spacing w:line="254" w:lineRule="auto"/>
              <w:rPr>
                <w:lang w:eastAsia="ar-SA"/>
              </w:rPr>
            </w:pPr>
            <w:r w:rsidRPr="00B7571C">
              <w:t>Доклад (сообщение) по теме 2 «Население и трудовые ресурсы регионов России»</w:t>
            </w:r>
          </w:p>
        </w:tc>
        <w:tc>
          <w:tcPr>
            <w:tcW w:w="2530" w:type="dxa"/>
          </w:tcPr>
          <w:p w:rsidR="007770AC" w:rsidRPr="00CF3995" w:rsidRDefault="007770AC" w:rsidP="003002FD">
            <w:pPr>
              <w:widowControl w:val="0"/>
              <w:suppressAutoHyphens/>
              <w:spacing w:line="254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4</w:t>
            </w:r>
          </w:p>
        </w:tc>
      </w:tr>
      <w:tr w:rsidR="007770AC" w:rsidTr="006B7F86">
        <w:tc>
          <w:tcPr>
            <w:tcW w:w="6815" w:type="dxa"/>
          </w:tcPr>
          <w:p w:rsidR="007770AC" w:rsidRPr="00B7571C" w:rsidRDefault="007770AC" w:rsidP="00637B24">
            <w:pPr>
              <w:widowControl w:val="0"/>
              <w:suppressAutoHyphens/>
              <w:spacing w:line="254" w:lineRule="auto"/>
              <w:rPr>
                <w:lang w:eastAsia="ar-SA"/>
              </w:rPr>
            </w:pPr>
            <w:r w:rsidRPr="00B7571C">
              <w:t>Практические задания к теме  2 - Население и трудовые ресурсы регионов России</w:t>
            </w:r>
          </w:p>
        </w:tc>
        <w:tc>
          <w:tcPr>
            <w:tcW w:w="2530" w:type="dxa"/>
          </w:tcPr>
          <w:p w:rsidR="007770AC" w:rsidRPr="00CF3995" w:rsidRDefault="007770AC">
            <w:pPr>
              <w:widowControl w:val="0"/>
              <w:suppressAutoHyphens/>
              <w:spacing w:line="254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CF3995">
              <w:rPr>
                <w:b/>
                <w:sz w:val="28"/>
                <w:szCs w:val="28"/>
                <w:lang w:eastAsia="ar-SA"/>
              </w:rPr>
              <w:t>6</w:t>
            </w:r>
          </w:p>
        </w:tc>
      </w:tr>
      <w:tr w:rsidR="007770AC" w:rsidTr="006B7F86">
        <w:tc>
          <w:tcPr>
            <w:tcW w:w="6815" w:type="dxa"/>
          </w:tcPr>
          <w:p w:rsidR="007770AC" w:rsidRPr="00637B24" w:rsidRDefault="007770AC" w:rsidP="00637B24">
            <w:pPr>
              <w:widowControl w:val="0"/>
              <w:suppressAutoHyphens/>
              <w:spacing w:line="254" w:lineRule="auto"/>
            </w:pPr>
            <w:r w:rsidRPr="00B7571C">
              <w:t>Доклад (сообщение) по теме 3 «Территориальная организация хозяйства и отраслевая структура экономики России»</w:t>
            </w:r>
          </w:p>
        </w:tc>
        <w:tc>
          <w:tcPr>
            <w:tcW w:w="2530" w:type="dxa"/>
          </w:tcPr>
          <w:p w:rsidR="007770AC" w:rsidRPr="00CF3995" w:rsidRDefault="007770AC">
            <w:pPr>
              <w:widowControl w:val="0"/>
              <w:suppressAutoHyphens/>
              <w:spacing w:line="254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4</w:t>
            </w:r>
          </w:p>
        </w:tc>
      </w:tr>
      <w:tr w:rsidR="007770AC" w:rsidTr="006B7F86">
        <w:tc>
          <w:tcPr>
            <w:tcW w:w="6815" w:type="dxa"/>
          </w:tcPr>
          <w:p w:rsidR="007770AC" w:rsidRPr="00637B24" w:rsidRDefault="007770AC" w:rsidP="00637B24">
            <w:pPr>
              <w:widowControl w:val="0"/>
              <w:suppressAutoHyphens/>
              <w:spacing w:line="254" w:lineRule="auto"/>
            </w:pPr>
            <w:r w:rsidRPr="00CF3995">
              <w:t>Практическое задание по теме  3</w:t>
            </w:r>
            <w:r w:rsidRPr="00CF3995">
              <w:rPr>
                <w:b/>
              </w:rPr>
              <w:t xml:space="preserve"> - Территориальная организация хозяйства и отраслевая структура экономики России</w:t>
            </w:r>
          </w:p>
        </w:tc>
        <w:tc>
          <w:tcPr>
            <w:tcW w:w="2530" w:type="dxa"/>
          </w:tcPr>
          <w:p w:rsidR="007770AC" w:rsidRPr="00CF3995" w:rsidRDefault="007770AC">
            <w:pPr>
              <w:widowControl w:val="0"/>
              <w:suppressAutoHyphens/>
              <w:spacing w:line="254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CF3995">
              <w:rPr>
                <w:b/>
                <w:sz w:val="28"/>
                <w:szCs w:val="28"/>
                <w:lang w:eastAsia="ar-SA"/>
              </w:rPr>
              <w:t>6</w:t>
            </w:r>
          </w:p>
        </w:tc>
      </w:tr>
      <w:tr w:rsidR="007770AC" w:rsidTr="006B7F86">
        <w:tc>
          <w:tcPr>
            <w:tcW w:w="6815" w:type="dxa"/>
          </w:tcPr>
          <w:p w:rsidR="007770AC" w:rsidRPr="00C246C0" w:rsidRDefault="007770AC" w:rsidP="00C246C0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Аттестационное тестовое задание  - </w:t>
            </w:r>
            <w:r w:rsidRPr="006154FE">
              <w:rPr>
                <w:i/>
                <w:sz w:val="28"/>
                <w:szCs w:val="28"/>
                <w:lang w:eastAsia="en-US"/>
              </w:rPr>
              <w:t xml:space="preserve">по </w:t>
            </w:r>
            <w:r>
              <w:rPr>
                <w:i/>
                <w:sz w:val="28"/>
                <w:szCs w:val="28"/>
                <w:lang w:eastAsia="en-US"/>
              </w:rPr>
              <w:t>темам 1-3</w:t>
            </w:r>
          </w:p>
        </w:tc>
        <w:tc>
          <w:tcPr>
            <w:tcW w:w="2530" w:type="dxa"/>
          </w:tcPr>
          <w:p w:rsidR="007770AC" w:rsidRDefault="007770AC">
            <w:pPr>
              <w:widowControl w:val="0"/>
              <w:suppressAutoHyphens/>
              <w:spacing w:line="254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10</w:t>
            </w:r>
          </w:p>
        </w:tc>
      </w:tr>
    </w:tbl>
    <w:p w:rsidR="007770AC" w:rsidRDefault="007770AC" w:rsidP="006B7F86">
      <w:pPr>
        <w:widowControl w:val="0"/>
        <w:suppressAutoHyphens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Максимальное количество баллов – </w:t>
      </w:r>
      <w:r>
        <w:rPr>
          <w:b/>
          <w:sz w:val="28"/>
          <w:szCs w:val="28"/>
          <w:lang w:eastAsia="ar-SA"/>
        </w:rPr>
        <w:t>40.</w:t>
      </w:r>
    </w:p>
    <w:p w:rsidR="007770AC" w:rsidRDefault="007770AC" w:rsidP="006B7F86">
      <w:pPr>
        <w:widowControl w:val="0"/>
        <w:suppressAutoHyphens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Минимальное количество баллов для получения допуска к промежуточной аттестации – </w:t>
      </w:r>
      <w:r>
        <w:rPr>
          <w:b/>
          <w:sz w:val="28"/>
          <w:szCs w:val="28"/>
          <w:lang w:eastAsia="ar-SA"/>
        </w:rPr>
        <w:t>20.</w:t>
      </w:r>
    </w:p>
    <w:p w:rsidR="007770AC" w:rsidRDefault="007770AC" w:rsidP="006B7F86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7770AC" w:rsidRDefault="007770AC" w:rsidP="00FB5525">
      <w:pPr>
        <w:jc w:val="both"/>
        <w:rPr>
          <w:b/>
          <w:sz w:val="28"/>
        </w:rPr>
      </w:pPr>
      <w:r>
        <w:rPr>
          <w:b/>
          <w:sz w:val="28"/>
        </w:rPr>
        <w:t>3.2. Критерии оценивания (зачет)</w:t>
      </w:r>
    </w:p>
    <w:p w:rsidR="007770AC" w:rsidRPr="005C2E29" w:rsidRDefault="007770AC" w:rsidP="00FB5525">
      <w:pPr>
        <w:rPr>
          <w:i/>
          <w:sz w:val="28"/>
        </w:rPr>
      </w:pPr>
      <w:r>
        <w:rPr>
          <w:i/>
          <w:sz w:val="28"/>
        </w:rPr>
        <w:t xml:space="preserve">        (не пре</w:t>
      </w:r>
      <w:r w:rsidRPr="005C2E29">
        <w:rPr>
          <w:i/>
          <w:sz w:val="28"/>
        </w:rPr>
        <w:t>дусмотрен)</w:t>
      </w:r>
    </w:p>
    <w:p w:rsidR="007770AC" w:rsidRDefault="007770AC" w:rsidP="006B7F86">
      <w:pPr>
        <w:widowControl w:val="0"/>
        <w:suppressAutoHyphens/>
        <w:rPr>
          <w:sz w:val="28"/>
          <w:szCs w:val="28"/>
          <w:lang w:eastAsia="ar-SA"/>
        </w:rPr>
      </w:pPr>
    </w:p>
    <w:p w:rsidR="007770AC" w:rsidRDefault="007770AC" w:rsidP="006B7F86">
      <w:pPr>
        <w:jc w:val="both"/>
        <w:rPr>
          <w:b/>
          <w:sz w:val="28"/>
        </w:rPr>
      </w:pPr>
      <w:r>
        <w:rPr>
          <w:b/>
          <w:sz w:val="28"/>
        </w:rPr>
        <w:t>3.3. Критерии оценивания (экзамен)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3"/>
      </w:tblGrid>
      <w:tr w:rsidR="007770AC" w:rsidRPr="0017758A" w:rsidTr="00CC2B87">
        <w:tc>
          <w:tcPr>
            <w:tcW w:w="2628" w:type="dxa"/>
          </w:tcPr>
          <w:p w:rsidR="007770AC" w:rsidRPr="0017758A" w:rsidRDefault="007770AC" w:rsidP="00CC2B87">
            <w:pPr>
              <w:jc w:val="center"/>
              <w:rPr>
                <w:b/>
                <w:i/>
              </w:rPr>
            </w:pPr>
            <w:r w:rsidRPr="0017758A">
              <w:rPr>
                <w:b/>
                <w:i/>
              </w:rPr>
              <w:t>Оценка</w:t>
            </w:r>
          </w:p>
        </w:tc>
        <w:tc>
          <w:tcPr>
            <w:tcW w:w="6943" w:type="dxa"/>
          </w:tcPr>
          <w:p w:rsidR="007770AC" w:rsidRPr="0017758A" w:rsidRDefault="007770AC" w:rsidP="00CC2B87">
            <w:pPr>
              <w:jc w:val="center"/>
              <w:rPr>
                <w:b/>
                <w:i/>
              </w:rPr>
            </w:pPr>
            <w:r w:rsidRPr="0017758A">
              <w:rPr>
                <w:b/>
                <w:i/>
              </w:rPr>
              <w:t>Критерий оценивания</w:t>
            </w:r>
          </w:p>
        </w:tc>
      </w:tr>
      <w:tr w:rsidR="007770AC" w:rsidRPr="0017758A" w:rsidTr="00CC2B87">
        <w:tc>
          <w:tcPr>
            <w:tcW w:w="2628" w:type="dxa"/>
          </w:tcPr>
          <w:p w:rsidR="007770AC" w:rsidRPr="0017758A" w:rsidRDefault="007770AC" w:rsidP="00CC2B87">
            <w:pPr>
              <w:jc w:val="both"/>
              <w:rPr>
                <w:b/>
                <w:i/>
              </w:rPr>
            </w:pPr>
            <w:r w:rsidRPr="0017758A">
              <w:rPr>
                <w:b/>
              </w:rPr>
              <w:t>«отлично»</w:t>
            </w:r>
          </w:p>
        </w:tc>
        <w:tc>
          <w:tcPr>
            <w:tcW w:w="6943" w:type="dxa"/>
          </w:tcPr>
          <w:p w:rsidR="007770AC" w:rsidRPr="0017758A" w:rsidRDefault="007770AC" w:rsidP="00CC2B87">
            <w:pPr>
              <w:jc w:val="both"/>
              <w:rPr>
                <w:b/>
                <w:i/>
              </w:rPr>
            </w:pPr>
            <w:r w:rsidRPr="0017758A">
              <w:t>студент глубоко и прочно усвоил весь программный материал, исчерпывающе, последовательно, грамотно и логически стройно его излагает, увязывает с практикой, свободно справляется с решением ситуационных задач и  тестовыми заданиями, правильно обосновывает принятие решений, умеет самостоятельно обобщать программный материал, не допуская ошибок, знает дополнительную литературу по изучаемой дисциплине.</w:t>
            </w:r>
          </w:p>
        </w:tc>
      </w:tr>
      <w:tr w:rsidR="007770AC" w:rsidRPr="0017758A" w:rsidTr="00CC2B87">
        <w:tc>
          <w:tcPr>
            <w:tcW w:w="2628" w:type="dxa"/>
          </w:tcPr>
          <w:p w:rsidR="007770AC" w:rsidRPr="0017758A" w:rsidRDefault="007770AC" w:rsidP="00CC2B87">
            <w:pPr>
              <w:jc w:val="both"/>
              <w:rPr>
                <w:b/>
                <w:i/>
              </w:rPr>
            </w:pPr>
            <w:r w:rsidRPr="0017758A">
              <w:t>«</w:t>
            </w:r>
            <w:r w:rsidRPr="0017758A">
              <w:rPr>
                <w:b/>
              </w:rPr>
              <w:t>хорошо</w:t>
            </w:r>
            <w:r w:rsidRPr="0017758A">
              <w:t>»</w:t>
            </w:r>
          </w:p>
        </w:tc>
        <w:tc>
          <w:tcPr>
            <w:tcW w:w="6943" w:type="dxa"/>
          </w:tcPr>
          <w:p w:rsidR="007770AC" w:rsidRPr="0017758A" w:rsidRDefault="007770AC" w:rsidP="00CC2B87">
            <w:pPr>
              <w:jc w:val="both"/>
              <w:rPr>
                <w:b/>
                <w:i/>
              </w:rPr>
            </w:pPr>
            <w:r w:rsidRPr="0017758A"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ответах на дополнительные вопросы, может правильно применять теоретические положения и владеет необходимыми умениями и навыками в выполнении тестовых заданий и решении задач, испытывает незначительные затруднения при самостоятельном обобщении программного материала.</w:t>
            </w:r>
          </w:p>
        </w:tc>
      </w:tr>
      <w:tr w:rsidR="007770AC" w:rsidRPr="0017758A" w:rsidTr="00CC2B87">
        <w:tc>
          <w:tcPr>
            <w:tcW w:w="2628" w:type="dxa"/>
          </w:tcPr>
          <w:p w:rsidR="007770AC" w:rsidRPr="0017758A" w:rsidRDefault="007770AC" w:rsidP="00CC2B87">
            <w:pPr>
              <w:jc w:val="both"/>
              <w:rPr>
                <w:b/>
                <w:i/>
              </w:rPr>
            </w:pPr>
            <w:r w:rsidRPr="0017758A">
              <w:t>«</w:t>
            </w:r>
            <w:r w:rsidRPr="0017758A">
              <w:rPr>
                <w:b/>
              </w:rPr>
              <w:t>удовлетворительно</w:t>
            </w:r>
            <w:r w:rsidRPr="0017758A">
              <w:t>»</w:t>
            </w:r>
          </w:p>
        </w:tc>
        <w:tc>
          <w:tcPr>
            <w:tcW w:w="6943" w:type="dxa"/>
          </w:tcPr>
          <w:p w:rsidR="007770AC" w:rsidRPr="0017758A" w:rsidRDefault="007770AC" w:rsidP="00CC2B87">
            <w:pPr>
              <w:jc w:val="both"/>
              <w:rPr>
                <w:b/>
                <w:i/>
              </w:rPr>
            </w:pPr>
            <w:r w:rsidRPr="0017758A">
              <w:t xml:space="preserve">студент усвоил только основной программный материал, но не знает его отдельных положений, в ответах допускает неточности, недостаточно правильные формулировки, не в полной мере владеет умениями и навыками в выполнении тестовых заданий и решении задач, испытывает существенные </w:t>
            </w:r>
            <w:r w:rsidRPr="0017758A">
              <w:lastRenderedPageBreak/>
              <w:t>затруднения при ответах на дополнительные вопросы.</w:t>
            </w:r>
          </w:p>
        </w:tc>
      </w:tr>
      <w:tr w:rsidR="007770AC" w:rsidRPr="0017758A" w:rsidTr="00CC2B87">
        <w:tc>
          <w:tcPr>
            <w:tcW w:w="2628" w:type="dxa"/>
          </w:tcPr>
          <w:p w:rsidR="007770AC" w:rsidRPr="0017758A" w:rsidRDefault="007770AC" w:rsidP="00CC2B87">
            <w:pPr>
              <w:jc w:val="both"/>
            </w:pPr>
            <w:r w:rsidRPr="0017758A">
              <w:rPr>
                <w:b/>
              </w:rPr>
              <w:lastRenderedPageBreak/>
              <w:t>неудовлетворительно</w:t>
            </w:r>
          </w:p>
        </w:tc>
        <w:tc>
          <w:tcPr>
            <w:tcW w:w="6943" w:type="dxa"/>
          </w:tcPr>
          <w:p w:rsidR="007770AC" w:rsidRPr="0017758A" w:rsidRDefault="007770AC" w:rsidP="00CC2B87">
            <w:pPr>
              <w:jc w:val="both"/>
            </w:pPr>
            <w:r w:rsidRPr="0017758A">
              <w:t>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 вопросы.</w:t>
            </w:r>
          </w:p>
        </w:tc>
      </w:tr>
    </w:tbl>
    <w:p w:rsidR="007770AC" w:rsidRDefault="007770AC" w:rsidP="006B7F86">
      <w:pPr>
        <w:jc w:val="both"/>
        <w:rPr>
          <w:b/>
          <w:sz w:val="28"/>
        </w:rPr>
      </w:pPr>
    </w:p>
    <w:p w:rsidR="007770AC" w:rsidRDefault="007770AC" w:rsidP="006B7F86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</w:p>
    <w:p w:rsidR="007770AC" w:rsidRDefault="007770AC" w:rsidP="006B7F86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t xml:space="preserve">4.1. </w:t>
      </w:r>
      <w:r>
        <w:rPr>
          <w:b/>
          <w:sz w:val="28"/>
          <w:szCs w:val="28"/>
          <w:lang w:eastAsia="ar-SA"/>
        </w:rPr>
        <w:t>Содержание оценочных средств текущего контроля знаний</w:t>
      </w:r>
    </w:p>
    <w:p w:rsidR="007770AC" w:rsidRPr="00B7571C" w:rsidRDefault="007770AC" w:rsidP="006B7F86">
      <w:pPr>
        <w:jc w:val="both"/>
      </w:pPr>
      <w:r w:rsidRPr="00B7571C">
        <w:rPr>
          <w:lang w:eastAsia="ar-SA"/>
        </w:rPr>
        <w:t xml:space="preserve">      Основная </w:t>
      </w:r>
      <w:r w:rsidRPr="00B7571C">
        <w:rPr>
          <w:b/>
          <w:i/>
          <w:lang w:eastAsia="ar-SA"/>
        </w:rPr>
        <w:t xml:space="preserve">цель </w:t>
      </w:r>
      <w:r w:rsidRPr="00B7571C">
        <w:rPr>
          <w:lang w:eastAsia="ar-SA"/>
        </w:rPr>
        <w:t xml:space="preserve">выполнения практических заданий </w:t>
      </w:r>
      <w:r>
        <w:rPr>
          <w:lang w:eastAsia="ar-SA"/>
        </w:rPr>
        <w:t xml:space="preserve">- </w:t>
      </w:r>
      <w:r w:rsidRPr="00B7571C">
        <w:rPr>
          <w:lang w:eastAsia="ar-SA"/>
        </w:rPr>
        <w:t xml:space="preserve">в рамках освоения компетенции «ПК-1» - </w:t>
      </w:r>
      <w:r>
        <w:rPr>
          <w:lang w:eastAsia="ar-SA"/>
        </w:rPr>
        <w:t xml:space="preserve">сформировать у студентов способность </w:t>
      </w:r>
      <w:r w:rsidRPr="00B7571C">
        <w:t xml:space="preserve"> анализировать и интерпретировать данные отечественной и зарубежной статистики о социально-экономических процессах</w:t>
      </w:r>
      <w:r>
        <w:t xml:space="preserve"> и явлениях  в сфере недвижимости</w:t>
      </w:r>
      <w:r w:rsidRPr="00B7571C">
        <w:t xml:space="preserve">, выявлять </w:t>
      </w:r>
      <w:r>
        <w:t xml:space="preserve">современные экономические </w:t>
      </w:r>
      <w:r w:rsidRPr="00B7571C">
        <w:t xml:space="preserve">тенденции </w:t>
      </w:r>
      <w:r>
        <w:t>в этой сфере</w:t>
      </w:r>
      <w:r w:rsidRPr="00B7571C">
        <w:t>.</w:t>
      </w:r>
    </w:p>
    <w:p w:rsidR="007770AC" w:rsidRDefault="007770AC" w:rsidP="006B7F86">
      <w:pPr>
        <w:jc w:val="both"/>
        <w:rPr>
          <w:sz w:val="28"/>
          <w:szCs w:val="28"/>
        </w:rPr>
      </w:pPr>
    </w:p>
    <w:p w:rsidR="007770AC" w:rsidRPr="00CF3995" w:rsidRDefault="007770AC" w:rsidP="00CF399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1.4.1  </w:t>
      </w:r>
      <w:r w:rsidRPr="00CF3995">
        <w:rPr>
          <w:sz w:val="28"/>
          <w:szCs w:val="28"/>
        </w:rPr>
        <w:t>Подготовка</w:t>
      </w:r>
      <w:r>
        <w:rPr>
          <w:b/>
          <w:i/>
          <w:sz w:val="28"/>
          <w:szCs w:val="28"/>
        </w:rPr>
        <w:t xml:space="preserve"> доклада (сообщения)  </w:t>
      </w:r>
      <w:r w:rsidRPr="00CF3995">
        <w:rPr>
          <w:sz w:val="28"/>
          <w:szCs w:val="28"/>
        </w:rPr>
        <w:t>по теме</w:t>
      </w:r>
      <w:r>
        <w:rPr>
          <w:b/>
          <w:i/>
          <w:sz w:val="28"/>
          <w:szCs w:val="28"/>
        </w:rPr>
        <w:t>:</w:t>
      </w:r>
      <w:r w:rsidRPr="00CF3995">
        <w:rPr>
          <w:i/>
          <w:sz w:val="28"/>
          <w:szCs w:val="28"/>
        </w:rPr>
        <w:t xml:space="preserve"> </w:t>
      </w:r>
      <w:r w:rsidRPr="00CF3995">
        <w:rPr>
          <w:b/>
          <w:i/>
          <w:sz w:val="28"/>
          <w:szCs w:val="28"/>
        </w:rPr>
        <w:t>«Предмет, методы и задачи региональной экономики. Региональная политика и регионализм»</w:t>
      </w:r>
    </w:p>
    <w:p w:rsidR="007770AC" w:rsidRPr="00CF3995" w:rsidRDefault="007770AC" w:rsidP="00CF3995">
      <w:pPr>
        <w:pStyle w:val="5"/>
        <w:jc w:val="both"/>
        <w:rPr>
          <w:rFonts w:ascii="Times New Roman" w:hAnsi="Times New Roman"/>
          <w:b/>
          <w:i/>
          <w:color w:val="auto"/>
        </w:rPr>
      </w:pPr>
      <w:r w:rsidRPr="00CF3995">
        <w:rPr>
          <w:rFonts w:ascii="Times New Roman" w:hAnsi="Times New Roman"/>
          <w:i/>
          <w:color w:val="auto"/>
        </w:rPr>
        <w:t xml:space="preserve">Тематика доклада (сообщения) </w:t>
      </w:r>
    </w:p>
    <w:p w:rsidR="007770AC" w:rsidRPr="00CF3995" w:rsidRDefault="007770AC" w:rsidP="00CF3995">
      <w:pPr>
        <w:jc w:val="both"/>
      </w:pPr>
      <w:r w:rsidRPr="00CF3995">
        <w:t>1. Стратегические задачи регионального развития: реконструкция экономики старо промышленных регионов.</w:t>
      </w:r>
    </w:p>
    <w:p w:rsidR="007770AC" w:rsidRPr="00CF3995" w:rsidRDefault="007770AC" w:rsidP="00CF3995">
      <w:pPr>
        <w:jc w:val="both"/>
      </w:pPr>
      <w:r w:rsidRPr="00CF3995">
        <w:t>2. Стабилизация социально-экономического положения в регионах с экстремальным климатом и преимущественно сырьевой специализацией.</w:t>
      </w:r>
    </w:p>
    <w:p w:rsidR="007770AC" w:rsidRPr="00CF3995" w:rsidRDefault="007770AC" w:rsidP="00CF3995">
      <w:pPr>
        <w:jc w:val="both"/>
      </w:pPr>
      <w:r w:rsidRPr="00CF3995">
        <w:t xml:space="preserve">3. Изменение специализаций новых приграничных регионов РФ и формирование государственных границ вместо «прозрачных» границ с Республиками СНГ, в целях защиты от </w:t>
      </w:r>
      <w:proofErr w:type="spellStart"/>
      <w:r w:rsidRPr="00CF3995">
        <w:t>наркотрафика</w:t>
      </w:r>
      <w:proofErr w:type="spellEnd"/>
      <w:r w:rsidRPr="00CF3995">
        <w:t xml:space="preserve"> и контрабанды нелегальных товаров.</w:t>
      </w:r>
    </w:p>
    <w:p w:rsidR="007770AC" w:rsidRPr="00CF3995" w:rsidRDefault="007770AC" w:rsidP="00CF3995">
      <w:pPr>
        <w:jc w:val="both"/>
      </w:pPr>
      <w:r w:rsidRPr="00CF3995">
        <w:t xml:space="preserve">4. Республика Крым – пути развития: формирование зоны свободной экономической торговли (СЭЗ).  </w:t>
      </w:r>
    </w:p>
    <w:p w:rsidR="007770AC" w:rsidRPr="00CF3995" w:rsidRDefault="007770AC" w:rsidP="00CF3995">
      <w:pPr>
        <w:jc w:val="both"/>
      </w:pPr>
      <w:r w:rsidRPr="00CF3995">
        <w:t xml:space="preserve">5. Государственные Программы РФ о переходе отечественной экономики с </w:t>
      </w:r>
      <w:proofErr w:type="gramStart"/>
      <w:r w:rsidRPr="00CF3995">
        <w:t>природно-сырьевого</w:t>
      </w:r>
      <w:proofErr w:type="gramEnd"/>
      <w:r w:rsidRPr="00CF3995">
        <w:t xml:space="preserve">   – к промышленно-технологическому типу.</w:t>
      </w:r>
    </w:p>
    <w:p w:rsidR="007770AC" w:rsidRPr="00CF3995" w:rsidRDefault="007770AC" w:rsidP="00CF3995">
      <w:pPr>
        <w:jc w:val="both"/>
      </w:pPr>
      <w:r w:rsidRPr="00CF3995">
        <w:t>6. Динамика и направление социально-экономических процессов в России в период введения экономических санкций со стороны стран «ЕС» в сфере промышленного производства, финансовой и банковской сферах, инвестиций и внешней торговли.</w:t>
      </w:r>
    </w:p>
    <w:p w:rsidR="007770AC" w:rsidRPr="00CF3995" w:rsidRDefault="007770AC" w:rsidP="00CF3995">
      <w:pPr>
        <w:jc w:val="both"/>
      </w:pPr>
      <w:r w:rsidRPr="00CF3995">
        <w:t xml:space="preserve">7. Методы исследования региональных территориальных программ: балансовый; индексный, экономико-статистический, картографический, методы экономико-математического моделирования. </w:t>
      </w:r>
    </w:p>
    <w:p w:rsidR="007770AC" w:rsidRPr="00CF3995" w:rsidRDefault="007770AC" w:rsidP="00CF3995">
      <w:pPr>
        <w:jc w:val="both"/>
      </w:pPr>
      <w:r w:rsidRPr="00CF3995">
        <w:t>8. Показатели, определяющие эффективность специализации регионов: коэффициент локализации, коэффициент душевого производства, коэффициент региональной товарности.</w:t>
      </w:r>
    </w:p>
    <w:p w:rsidR="007770AC" w:rsidRDefault="007770AC" w:rsidP="00CF3995">
      <w:pPr>
        <w:jc w:val="both"/>
      </w:pPr>
      <w:r w:rsidRPr="00CF3995">
        <w:t xml:space="preserve">9.  Особенности регионального развития России: размеры территории, суровость природы, контрасты размещения населения и производственных комплексов, «одномерность» пространства, </w:t>
      </w:r>
      <w:proofErr w:type="spellStart"/>
      <w:r w:rsidRPr="00CF3995">
        <w:t>аспатиальность</w:t>
      </w:r>
      <w:proofErr w:type="spellEnd"/>
      <w:r w:rsidRPr="00CF3995">
        <w:t xml:space="preserve"> культуры, </w:t>
      </w:r>
      <w:proofErr w:type="spellStart"/>
      <w:r w:rsidRPr="00CF3995">
        <w:t>гиперспециализация</w:t>
      </w:r>
      <w:proofErr w:type="spellEnd"/>
      <w:r w:rsidRPr="00CF3995">
        <w:t xml:space="preserve"> регионов, нерасчлененность производства и социальной сферы, территориальные контрасты.</w:t>
      </w:r>
    </w:p>
    <w:p w:rsidR="007770AC" w:rsidRPr="00CF3995" w:rsidRDefault="007770AC" w:rsidP="00CF3995">
      <w:pPr>
        <w:jc w:val="both"/>
      </w:pPr>
      <w:r w:rsidRPr="000B3185">
        <w:rPr>
          <w:i/>
        </w:rPr>
        <w:t xml:space="preserve">       Рекомендации</w:t>
      </w:r>
      <w:r>
        <w:t>:</w:t>
      </w:r>
    </w:p>
    <w:p w:rsidR="007770AC" w:rsidRPr="000B3185" w:rsidRDefault="007770AC" w:rsidP="000B3185">
      <w:pPr>
        <w:ind w:firstLine="708"/>
        <w:jc w:val="both"/>
      </w:pPr>
      <w:r w:rsidRPr="000B3185">
        <w:t>Текст доклада должна быть сгруппирована в разделы, их количество зависит от выбранной темы и наличия конкретного материала. Доклад должен содержать выводы, самостоятельно сделанные студентом на основе рассмотренного материала (особенно актуально для тем, имеющих дискуссионную направленность). Возможно предоставление доклада в виде презентации.</w:t>
      </w:r>
    </w:p>
    <w:p w:rsidR="007770AC" w:rsidRDefault="007770AC" w:rsidP="000B3185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Процедура оценивания: </w:t>
      </w:r>
    </w:p>
    <w:p w:rsidR="007770AC" w:rsidRDefault="007770AC" w:rsidP="000B318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3185">
        <w:t xml:space="preserve">Критерии оценивания текста доклада: содержание, отвечающее плану, самостоятельность выполнения, убедительность аргументации, выводы, грамотное </w:t>
      </w:r>
      <w:r w:rsidRPr="000B3185">
        <w:lastRenderedPageBreak/>
        <w:t>оформление работы, наличие графического материала и списка литературы. Максимальная оценка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4 балла.</w:t>
      </w:r>
    </w:p>
    <w:p w:rsidR="007770AC" w:rsidRDefault="007770AC" w:rsidP="000B3185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оценки:</w:t>
      </w:r>
    </w:p>
    <w:p w:rsidR="007770AC" w:rsidRPr="000B3185" w:rsidRDefault="007770AC" w:rsidP="000B3185">
      <w:pPr>
        <w:ind w:firstLine="708"/>
        <w:jc w:val="both"/>
      </w:pPr>
      <w:r w:rsidRPr="000B3185">
        <w:rPr>
          <w:b/>
          <w:i/>
          <w:color w:val="000000"/>
        </w:rPr>
        <w:t>3-4 балл</w:t>
      </w:r>
      <w:proofErr w:type="gramStart"/>
      <w:r w:rsidRPr="000B3185">
        <w:rPr>
          <w:b/>
          <w:i/>
          <w:color w:val="000000"/>
        </w:rPr>
        <w:t>а</w:t>
      </w:r>
      <w:r w:rsidRPr="000B3185">
        <w:rPr>
          <w:color w:val="000000"/>
        </w:rPr>
        <w:t>–</w:t>
      </w:r>
      <w:proofErr w:type="gramEnd"/>
      <w:r w:rsidRPr="000B3185">
        <w:rPr>
          <w:color w:val="000000"/>
        </w:rPr>
        <w:t xml:space="preserve"> выполненный доклад </w:t>
      </w:r>
      <w:r w:rsidRPr="000B3185">
        <w:t xml:space="preserve">показал глубокие знания студента теории по изучаемой дисциплине, в работе использован большой объем материалов из разных источников, выводы автора подтверждают его точку зрения на поставленную цель и задачи работы, структура работы логична, текст грамотный, материал изложен последовательно, терминология освоена полностью, работа выполнена без замечаний, в полном объёме и сдана в установленные сроки. -  </w:t>
      </w:r>
      <w:r w:rsidRPr="000B3185">
        <w:rPr>
          <w:b/>
          <w:i/>
          <w:color w:val="000000"/>
        </w:rPr>
        <w:t>Высокий уровень освоения компетенции</w:t>
      </w:r>
    </w:p>
    <w:p w:rsidR="007770AC" w:rsidRPr="000B3185" w:rsidRDefault="007770AC" w:rsidP="000B3185">
      <w:pPr>
        <w:ind w:firstLine="708"/>
        <w:jc w:val="both"/>
        <w:rPr>
          <w:i/>
          <w:color w:val="000000"/>
        </w:rPr>
      </w:pPr>
      <w:r w:rsidRPr="000B3185">
        <w:rPr>
          <w:b/>
          <w:i/>
          <w:color w:val="000000"/>
        </w:rPr>
        <w:t>2-3 балла</w:t>
      </w:r>
      <w:proofErr w:type="gramStart"/>
      <w:r w:rsidRPr="000B3185">
        <w:rPr>
          <w:i/>
          <w:color w:val="000000"/>
        </w:rPr>
        <w:t xml:space="preserve"> –-</w:t>
      </w:r>
      <w:proofErr w:type="gramEnd"/>
      <w:r w:rsidRPr="000B3185">
        <w:t>студент показал хорошие знания лекционного материала и дополнительной литературы при написании доклада, выводы сделаны, но работа оказалась поверхностной, с использованием минимального количества источников. - -</w:t>
      </w:r>
      <w:r w:rsidRPr="000B3185">
        <w:rPr>
          <w:b/>
          <w:i/>
          <w:color w:val="000000"/>
        </w:rPr>
        <w:t xml:space="preserve"> Средний уровень освоения компетенций</w:t>
      </w:r>
    </w:p>
    <w:p w:rsidR="007770AC" w:rsidRPr="000B3185" w:rsidRDefault="007770AC" w:rsidP="000B3185">
      <w:pPr>
        <w:ind w:firstLine="708"/>
        <w:jc w:val="both"/>
        <w:rPr>
          <w:i/>
          <w:color w:val="000000"/>
        </w:rPr>
      </w:pPr>
      <w:r w:rsidRPr="000B3185">
        <w:rPr>
          <w:b/>
          <w:i/>
          <w:color w:val="000000"/>
        </w:rPr>
        <w:t xml:space="preserve">1-2 балла - </w:t>
      </w:r>
      <w:r w:rsidRPr="000B3185">
        <w:rPr>
          <w:color w:val="000000"/>
        </w:rPr>
        <w:t xml:space="preserve">студент показал знания со значительными </w:t>
      </w:r>
      <w:proofErr w:type="gramStart"/>
      <w:r w:rsidRPr="000B3185">
        <w:rPr>
          <w:color w:val="000000"/>
        </w:rPr>
        <w:t>пробелами</w:t>
      </w:r>
      <w:proofErr w:type="gramEnd"/>
      <w:r w:rsidRPr="000B3185">
        <w:rPr>
          <w:color w:val="000000"/>
        </w:rPr>
        <w:t xml:space="preserve"> как в теории, так и в предоставленных практических примерах по выбранной теме, терминологический словарь не освоен, структура не отвечает методическим рекомендациям, работа оформлена небрежно. - </w:t>
      </w:r>
      <w:r w:rsidRPr="000B3185">
        <w:rPr>
          <w:b/>
          <w:i/>
          <w:color w:val="000000"/>
        </w:rPr>
        <w:t>Низкий (Пороговый уровень) освоения компетенций</w:t>
      </w:r>
    </w:p>
    <w:p w:rsidR="007770AC" w:rsidRPr="009C5014" w:rsidRDefault="007770AC" w:rsidP="006B7F86">
      <w:pPr>
        <w:jc w:val="both"/>
        <w:rPr>
          <w:sz w:val="28"/>
          <w:szCs w:val="28"/>
          <w:lang w:eastAsia="ar-SA"/>
        </w:rPr>
      </w:pPr>
    </w:p>
    <w:p w:rsidR="007770AC" w:rsidRPr="00637B24" w:rsidRDefault="007770AC" w:rsidP="00637B24">
      <w:pPr>
        <w:rPr>
          <w:b/>
          <w:i/>
          <w:sz w:val="28"/>
          <w:szCs w:val="28"/>
          <w:lang w:eastAsia="ar-SA"/>
        </w:rPr>
      </w:pPr>
      <w:r w:rsidRPr="00637B24">
        <w:rPr>
          <w:b/>
          <w:lang w:eastAsia="ar-SA"/>
        </w:rPr>
        <w:t xml:space="preserve">  4.1.</w:t>
      </w:r>
      <w:r>
        <w:rPr>
          <w:b/>
          <w:lang w:eastAsia="ar-SA"/>
        </w:rPr>
        <w:t>2</w:t>
      </w:r>
      <w:r>
        <w:rPr>
          <w:lang w:eastAsia="ar-SA"/>
        </w:rPr>
        <w:t xml:space="preserve">. Практическое задание по теме 1  </w:t>
      </w:r>
      <w:r>
        <w:t xml:space="preserve"> Предмет, методы и задачи региональной экономики. Региональная политика и регионализм</w:t>
      </w:r>
    </w:p>
    <w:p w:rsidR="007770AC" w:rsidRDefault="007770AC" w:rsidP="006B7F86">
      <w:r>
        <w:t xml:space="preserve">1. Подготовить устные ответы на вопросы: </w:t>
      </w:r>
    </w:p>
    <w:p w:rsidR="007770AC" w:rsidRDefault="007770AC" w:rsidP="006B7F86">
      <w:pPr>
        <w:widowControl w:val="0"/>
        <w:numPr>
          <w:ilvl w:val="0"/>
          <w:numId w:val="2"/>
        </w:num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lang w:eastAsia="ar-SA"/>
        </w:rPr>
      </w:pPr>
      <w:r>
        <w:t xml:space="preserve">Обосновать неоднородность российского экономического пространства. </w:t>
      </w:r>
    </w:p>
    <w:p w:rsidR="007770AC" w:rsidRDefault="007770AC" w:rsidP="006B7F86">
      <w:pPr>
        <w:widowControl w:val="0"/>
        <w:numPr>
          <w:ilvl w:val="0"/>
          <w:numId w:val="2"/>
        </w:numPr>
        <w:tabs>
          <w:tab w:val="left" w:pos="180"/>
          <w:tab w:val="left" w:pos="900"/>
        </w:tabs>
        <w:autoSpaceDE w:val="0"/>
        <w:autoSpaceDN w:val="0"/>
        <w:adjustRightInd w:val="0"/>
        <w:jc w:val="both"/>
      </w:pPr>
      <w:r>
        <w:t xml:space="preserve">Перечислить условия государственного регулирования и развития регионов. </w:t>
      </w:r>
    </w:p>
    <w:p w:rsidR="007770AC" w:rsidRDefault="007770AC" w:rsidP="006B7F86">
      <w:pPr>
        <w:widowControl w:val="0"/>
        <w:numPr>
          <w:ilvl w:val="0"/>
          <w:numId w:val="2"/>
        </w:numPr>
        <w:tabs>
          <w:tab w:val="left" w:pos="180"/>
          <w:tab w:val="left" w:pos="900"/>
        </w:tabs>
        <w:autoSpaceDE w:val="0"/>
        <w:autoSpaceDN w:val="0"/>
        <w:adjustRightInd w:val="0"/>
        <w:jc w:val="both"/>
      </w:pPr>
      <w:r>
        <w:t>Перечислить основные экономические законы регионального развития.</w:t>
      </w:r>
    </w:p>
    <w:p w:rsidR="007770AC" w:rsidRDefault="007770AC" w:rsidP="006B7F86">
      <w:pPr>
        <w:tabs>
          <w:tab w:val="left" w:pos="180"/>
          <w:tab w:val="left" w:pos="900"/>
        </w:tabs>
        <w:jc w:val="both"/>
      </w:pPr>
      <w:r>
        <w:t>2.Дополнить представленную ниже таблицу изменения АТД России с 1992 г. на текущий год</w:t>
      </w:r>
    </w:p>
    <w:p w:rsidR="007770AC" w:rsidRDefault="007770AC" w:rsidP="006B7F86">
      <w:pPr>
        <w:rPr>
          <w:b/>
        </w:rPr>
      </w:pPr>
      <w:r>
        <w:rPr>
          <w:b/>
        </w:rPr>
        <w:t xml:space="preserve">       Таблица    -  Административно- территориальное деление (АТД) РФ</w:t>
      </w:r>
    </w:p>
    <w:p w:rsidR="007770AC" w:rsidRDefault="007770AC" w:rsidP="006B7F86">
      <w:pPr>
        <w:jc w:val="right"/>
        <w:rPr>
          <w:b/>
          <w:i/>
        </w:rPr>
      </w:pPr>
      <w:r>
        <w:rPr>
          <w:b/>
          <w:i/>
        </w:rPr>
        <w:t xml:space="preserve">     на 1992 год                                                                                                на текущий год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10"/>
        <w:gridCol w:w="1776"/>
        <w:gridCol w:w="2802"/>
        <w:gridCol w:w="1857"/>
      </w:tblGrid>
      <w:tr w:rsidR="007770AC" w:rsidTr="006B7F86"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Республики в составе РФ</w:t>
            </w:r>
          </w:p>
        </w:tc>
        <w:tc>
          <w:tcPr>
            <w:tcW w:w="4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Республики в составе РФ</w:t>
            </w: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Название Республики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Столица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Название Республики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Столица</w:t>
            </w: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 Адыгея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Майкоп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Алтай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Горно-Алтайск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 Башкортостан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Уфа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 Бурятия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Улан-Удэ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 Дагестан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Махачкала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6. Ингушетия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Назрань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7. Кабардино-Балкария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Нальчик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8.Калмыкия (</w:t>
            </w:r>
            <w:proofErr w:type="spellStart"/>
            <w:r>
              <w:rPr>
                <w:sz w:val="20"/>
                <w:szCs w:val="20"/>
                <w:lang w:eastAsia="en-US"/>
              </w:rPr>
              <w:t>Хальмг-Тангч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Элиста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9. Карачаево-Черкессия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Черкесск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 Карелия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Петрозаводск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 Коми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Сыктывкар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 Марий-Эл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Йошкар-Ола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13. Мордовия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Саранск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 Саха (Якутия)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Якутск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15. Северная Осетия (Алания)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Владикавказ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16. Татарстан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Казань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17. Тува (Тыва)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Кызыл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18. Удмуртия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Ижевск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19. Хакасия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Абакан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20. Чечня (Ичкерия)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Грозный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21. Чувашия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Чебоксары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7770AC" w:rsidRDefault="007770AC" w:rsidP="006B7F86">
      <w:pPr>
        <w:jc w:val="center"/>
        <w:rPr>
          <w:b/>
          <w:sz w:val="20"/>
          <w:szCs w:val="20"/>
          <w:lang w:eastAsia="ar-SA"/>
        </w:rPr>
      </w:pPr>
      <w:r>
        <w:rPr>
          <w:b/>
          <w:sz w:val="20"/>
          <w:szCs w:val="20"/>
        </w:rPr>
        <w:t>Автономные области в составе РФ</w:t>
      </w:r>
    </w:p>
    <w:tbl>
      <w:tblPr>
        <w:tblW w:w="14357" w:type="dxa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  <w:gridCol w:w="2393"/>
        <w:gridCol w:w="2393"/>
      </w:tblGrid>
      <w:tr w:rsidR="007770AC" w:rsidTr="006B7F8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1. Еврейская  Автономная область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Биробиджан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7770AC" w:rsidRDefault="007770AC" w:rsidP="006B7F86">
      <w:pPr>
        <w:jc w:val="center"/>
        <w:rPr>
          <w:b/>
          <w:sz w:val="20"/>
          <w:szCs w:val="20"/>
          <w:lang w:eastAsia="ar-SA"/>
        </w:rPr>
      </w:pPr>
      <w:r>
        <w:rPr>
          <w:b/>
          <w:sz w:val="20"/>
          <w:szCs w:val="20"/>
        </w:rPr>
        <w:t>Автономные округа в составе РФ</w:t>
      </w: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2880"/>
        <w:gridCol w:w="1977"/>
        <w:gridCol w:w="2883"/>
        <w:gridCol w:w="1903"/>
      </w:tblGrid>
      <w:tr w:rsidR="007770AC" w:rsidTr="006B7F86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 </w:t>
            </w:r>
            <w:proofErr w:type="gramStart"/>
            <w:r>
              <w:rPr>
                <w:sz w:val="20"/>
                <w:szCs w:val="20"/>
                <w:lang w:eastAsia="en-US"/>
              </w:rPr>
              <w:t>Агинский-Бурятский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(Читинская обл.)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Агинское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Преобразован в Забайкальский край (г. Чита) 01.032008г.</w:t>
            </w:r>
          </w:p>
        </w:tc>
      </w:tr>
      <w:tr w:rsidR="007770AC" w:rsidTr="006B7F86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Коми-Пермяцкий (Пермская обл.)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Кудымкар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3. Корякский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Палана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 Ненецкий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Нарьян-Мар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 Ненецкий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Нарьян-Мар</w:t>
            </w:r>
          </w:p>
        </w:tc>
      </w:tr>
      <w:tr w:rsidR="007770AC" w:rsidTr="006B7F86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 Таймырский (Долгано-Ненецкий) /Красноярский край/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Дудинка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6. Усть-Ордынский Бурятски</w:t>
            </w:r>
            <w:proofErr w:type="gramStart"/>
            <w:r>
              <w:rPr>
                <w:sz w:val="20"/>
                <w:szCs w:val="20"/>
                <w:lang w:eastAsia="en-US"/>
              </w:rPr>
              <w:t>й(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Иркутская об)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Усть-Ордынский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7. Ханты-Мансийский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Ханты-Мансийск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 Чукотский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Анадырь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9. Эвенкийский (Красноярский край)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Тура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 Ямало-Ненецкий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Салехард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7770AC" w:rsidRDefault="007770AC" w:rsidP="006B7F86">
      <w:pPr>
        <w:jc w:val="center"/>
        <w:rPr>
          <w:b/>
          <w:sz w:val="20"/>
          <w:szCs w:val="20"/>
          <w:lang w:eastAsia="ar-SA"/>
        </w:rPr>
      </w:pPr>
      <w:r>
        <w:rPr>
          <w:b/>
          <w:sz w:val="20"/>
          <w:szCs w:val="20"/>
        </w:rPr>
        <w:t>Края в составе РФ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1977"/>
        <w:gridCol w:w="2393"/>
        <w:gridCol w:w="2393"/>
      </w:tblGrid>
      <w:tr w:rsidR="007770AC" w:rsidTr="006B7F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 Алтайский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Барнаул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Краснодарский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Краснодар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ind w:left="1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 Красноярский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Красноярск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ind w:left="1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 Приморский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Владивосток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ind w:left="1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 Ставропольский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Ставрополь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ind w:left="1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6. Хабаровский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Хабаровск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ind w:left="1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ind w:left="1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ind w:left="1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ind w:left="1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7770AC" w:rsidRDefault="007770AC" w:rsidP="006B7F86">
      <w:pPr>
        <w:jc w:val="center"/>
        <w:rPr>
          <w:b/>
          <w:sz w:val="20"/>
          <w:szCs w:val="20"/>
          <w:lang w:eastAsia="ar-SA"/>
        </w:rPr>
      </w:pPr>
      <w:r>
        <w:rPr>
          <w:b/>
          <w:sz w:val="20"/>
          <w:szCs w:val="20"/>
        </w:rPr>
        <w:t>Города федерального подчинения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770AC" w:rsidTr="006B7F86">
        <w:tc>
          <w:tcPr>
            <w:tcW w:w="4785" w:type="dxa"/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 Москва</w:t>
            </w:r>
          </w:p>
        </w:tc>
        <w:tc>
          <w:tcPr>
            <w:tcW w:w="4786" w:type="dxa"/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</w:t>
            </w:r>
          </w:p>
        </w:tc>
      </w:tr>
      <w:tr w:rsidR="007770AC" w:rsidTr="006B7F86">
        <w:tc>
          <w:tcPr>
            <w:tcW w:w="4785" w:type="dxa"/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 Санкт-Петербург</w:t>
            </w:r>
          </w:p>
        </w:tc>
        <w:tc>
          <w:tcPr>
            <w:tcW w:w="4786" w:type="dxa"/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</w:t>
            </w:r>
          </w:p>
        </w:tc>
      </w:tr>
      <w:tr w:rsidR="007770AC" w:rsidTr="006B7F86">
        <w:tc>
          <w:tcPr>
            <w:tcW w:w="4785" w:type="dxa"/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</w:t>
            </w:r>
          </w:p>
        </w:tc>
      </w:tr>
    </w:tbl>
    <w:p w:rsidR="007770AC" w:rsidRDefault="007770AC" w:rsidP="006B7F86">
      <w:pPr>
        <w:jc w:val="center"/>
        <w:rPr>
          <w:b/>
          <w:sz w:val="20"/>
          <w:szCs w:val="20"/>
        </w:rPr>
      </w:pPr>
    </w:p>
    <w:p w:rsidR="007770AC" w:rsidRDefault="007770AC" w:rsidP="006B7F8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Области в составе РФ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770AC" w:rsidTr="006B7F8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 субъектов (областей)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 субъектов (областей)</w:t>
            </w:r>
          </w:p>
        </w:tc>
      </w:tr>
      <w:tr w:rsidR="007770AC" w:rsidTr="006B7F8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(перечислить названия областей)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(перечислить названия областей)</w:t>
            </w:r>
          </w:p>
        </w:tc>
      </w:tr>
    </w:tbl>
    <w:p w:rsidR="007770AC" w:rsidRDefault="007770AC" w:rsidP="006B7F86">
      <w:pPr>
        <w:rPr>
          <w:b/>
          <w:i/>
          <w:sz w:val="20"/>
          <w:szCs w:val="20"/>
          <w:lang w:eastAsia="ar-SA"/>
        </w:rPr>
      </w:pPr>
      <w:r>
        <w:rPr>
          <w:b/>
          <w:i/>
          <w:sz w:val="20"/>
          <w:szCs w:val="20"/>
        </w:rPr>
        <w:t>Итого субъектов РФ (регионов) – 89</w:t>
      </w:r>
      <w:proofErr w:type="gramStart"/>
      <w:r>
        <w:rPr>
          <w:b/>
          <w:i/>
          <w:sz w:val="20"/>
          <w:szCs w:val="20"/>
        </w:rPr>
        <w:t xml:space="preserve">            И</w:t>
      </w:r>
      <w:proofErr w:type="gramEnd"/>
      <w:r>
        <w:rPr>
          <w:b/>
          <w:i/>
          <w:sz w:val="20"/>
          <w:szCs w:val="20"/>
        </w:rPr>
        <w:t xml:space="preserve">того субъектов РФ (регионов) –                   </w:t>
      </w:r>
    </w:p>
    <w:p w:rsidR="007770AC" w:rsidRDefault="007770AC" w:rsidP="006B7F86">
      <w:pPr>
        <w:rPr>
          <w:b/>
          <w:sz w:val="20"/>
          <w:szCs w:val="20"/>
        </w:rPr>
      </w:pPr>
      <w:r>
        <w:rPr>
          <w:b/>
          <w:i/>
          <w:sz w:val="20"/>
          <w:szCs w:val="20"/>
        </w:rPr>
        <w:t>в том числе:                                                                   в  том числе:</w:t>
      </w:r>
    </w:p>
    <w:p w:rsidR="007770AC" w:rsidRDefault="007770AC" w:rsidP="006B7F8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Республик –                 21                                     Республик –                   </w:t>
      </w:r>
    </w:p>
    <w:p w:rsidR="007770AC" w:rsidRDefault="007770AC" w:rsidP="006B7F8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Автономных областей -1                                    Автономных областей – </w:t>
      </w:r>
    </w:p>
    <w:p w:rsidR="007770AC" w:rsidRDefault="007770AC" w:rsidP="006B7F8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Автономных округов-  10                                   Автономных округов -   </w:t>
      </w:r>
    </w:p>
    <w:p w:rsidR="007770AC" w:rsidRDefault="007770AC" w:rsidP="006B7F8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Краев -                            6                                      Краев -                              </w:t>
      </w:r>
    </w:p>
    <w:p w:rsidR="007770AC" w:rsidRDefault="007770AC" w:rsidP="006B7F86">
      <w:pPr>
        <w:rPr>
          <w:b/>
          <w:sz w:val="20"/>
          <w:szCs w:val="20"/>
        </w:rPr>
      </w:pPr>
      <w:r>
        <w:rPr>
          <w:b/>
          <w:sz w:val="20"/>
          <w:szCs w:val="20"/>
        </w:rPr>
        <w:t>Городов федерального                                        Городов федерального подчинения -</w:t>
      </w:r>
    </w:p>
    <w:p w:rsidR="007770AC" w:rsidRDefault="007770AC" w:rsidP="006B7F86">
      <w:pPr>
        <w:rPr>
          <w:b/>
          <w:sz w:val="20"/>
          <w:szCs w:val="20"/>
        </w:rPr>
      </w:pPr>
      <w:r>
        <w:rPr>
          <w:b/>
          <w:sz w:val="20"/>
          <w:szCs w:val="20"/>
        </w:rPr>
        <w:t>подчинения -2</w:t>
      </w:r>
    </w:p>
    <w:p w:rsidR="007770AC" w:rsidRDefault="007770AC" w:rsidP="006B7F8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Областей - 49                                                       Областей -    </w:t>
      </w:r>
    </w:p>
    <w:p w:rsidR="007770AC" w:rsidRDefault="007770AC" w:rsidP="006B7F86">
      <w:pPr>
        <w:rPr>
          <w:b/>
          <w:sz w:val="20"/>
          <w:szCs w:val="20"/>
        </w:rPr>
      </w:pPr>
    </w:p>
    <w:p w:rsidR="007770AC" w:rsidRDefault="007770AC" w:rsidP="006B7F86">
      <w:pPr>
        <w:rPr>
          <w:b/>
          <w:i/>
        </w:rPr>
      </w:pPr>
      <w:r>
        <w:rPr>
          <w:b/>
          <w:i/>
        </w:rPr>
        <w:t xml:space="preserve">Методические рекомендации к выполнению задания: </w:t>
      </w:r>
    </w:p>
    <w:p w:rsidR="007770AC" w:rsidRDefault="007770AC" w:rsidP="006B7F86">
      <w:pPr>
        <w:tabs>
          <w:tab w:val="left" w:pos="180"/>
          <w:tab w:val="left" w:pos="900"/>
        </w:tabs>
        <w:ind w:firstLine="539"/>
        <w:jc w:val="both"/>
      </w:pPr>
      <w:r>
        <w:t xml:space="preserve">Региональная экономика раскрывает суть социально-экономических процессов и явлений, происходящих при формировании важнейшего сектора - территориального хозяйства страны в целом и во всех ее регионах. В условиях развития огромного и много ресурсного государства, со специфическими природными условиями, сложными экономическими межрегиональными отношениями и экономической интеграцией – при подготовке и анализе материала особое место будут занимать вопросы уникальности каждого из регионов и задач по социально-экономической эффективности их развития.  </w:t>
      </w:r>
    </w:p>
    <w:p w:rsidR="007770AC" w:rsidRDefault="007770AC" w:rsidP="006B7F86">
      <w:pPr>
        <w:jc w:val="both"/>
      </w:pPr>
      <w:r>
        <w:t xml:space="preserve">При устных ответах на вопросы студенты должны использовать собственные наблюдения, проанализировать исходные материалы (научную литературу), а также интернет ресурсы, </w:t>
      </w:r>
      <w:r>
        <w:lastRenderedPageBreak/>
        <w:t>характеризующие специфику тех городов (регионов), в которых они жили до поступления в вуз.</w:t>
      </w:r>
    </w:p>
    <w:p w:rsidR="007770AC" w:rsidRDefault="007770AC" w:rsidP="006B7F86">
      <w:pPr>
        <w:jc w:val="both"/>
      </w:pPr>
      <w:r>
        <w:tab/>
        <w:t xml:space="preserve">При выполнении письменного задания (заполнение Таблицы) необходимо указать нормативно-правовые акты, в соответствии с которыми была изменена сетка АТД РФ и были внесены изменения статуса субъекта Федерации; указать даты (число, месяц, год) изменения статуса субъекта (региона) РФ; внести новые субъекты РФ с указанием их столиц, перечислить области (субъекты) в составе РФ; заполнить графу «Итого», согласно принятым Законами РФ изменениям в административно- территориальном делении (АТД)  РФ на сегодня. Для образца, некоторые графы правой части таблицы уже заполнены. </w:t>
      </w:r>
    </w:p>
    <w:p w:rsidR="007770AC" w:rsidRDefault="007770AC" w:rsidP="006B7F86">
      <w:pPr>
        <w:jc w:val="both"/>
      </w:pPr>
      <w:r>
        <w:t>Срок выполнения задани</w:t>
      </w:r>
      <w:proofErr w:type="gramStart"/>
      <w:r>
        <w:t>я–</w:t>
      </w:r>
      <w:proofErr w:type="gramEnd"/>
      <w:r>
        <w:t xml:space="preserve">  на последнем семинаре по данной теме.</w:t>
      </w:r>
    </w:p>
    <w:p w:rsidR="007770AC" w:rsidRPr="00637B24" w:rsidRDefault="007770AC" w:rsidP="00637B24">
      <w:pPr>
        <w:jc w:val="both"/>
        <w:rPr>
          <w:b/>
          <w:i/>
        </w:rPr>
      </w:pPr>
      <w:r>
        <w:rPr>
          <w:b/>
          <w:i/>
          <w:sz w:val="28"/>
          <w:szCs w:val="28"/>
        </w:rPr>
        <w:t xml:space="preserve">      </w:t>
      </w:r>
      <w:r w:rsidRPr="00637B24">
        <w:rPr>
          <w:b/>
          <w:i/>
        </w:rPr>
        <w:t>Процедура оценивания:</w:t>
      </w:r>
    </w:p>
    <w:p w:rsidR="007770AC" w:rsidRPr="00637B24" w:rsidRDefault="007770AC" w:rsidP="00637B24">
      <w:pPr>
        <w:ind w:firstLine="720"/>
        <w:jc w:val="both"/>
        <w:rPr>
          <w:b/>
        </w:rPr>
      </w:pPr>
      <w:r w:rsidRPr="00637B24">
        <w:t xml:space="preserve">Критерии оценивания практических заданий: самостоятельность выполнения, использование максимального количества статистических источников для расчёта показателей, грамотные ответы на вопросы в соответствии с методическими рекомендациями, ссылки на источники, оформление работы по установленным правилам -  </w:t>
      </w:r>
      <w:r w:rsidRPr="00637B24">
        <w:rPr>
          <w:b/>
        </w:rPr>
        <w:t>6 баллов</w:t>
      </w:r>
    </w:p>
    <w:p w:rsidR="007770AC" w:rsidRPr="00637B24" w:rsidRDefault="007770AC" w:rsidP="00637B24">
      <w:pPr>
        <w:ind w:firstLine="708"/>
        <w:jc w:val="both"/>
        <w:rPr>
          <w:b/>
          <w:i/>
          <w:color w:val="000000"/>
        </w:rPr>
      </w:pPr>
      <w:r w:rsidRPr="00637B24">
        <w:rPr>
          <w:b/>
          <w:i/>
          <w:color w:val="000000"/>
        </w:rPr>
        <w:t>Критерии оценки:</w:t>
      </w:r>
    </w:p>
    <w:p w:rsidR="007770AC" w:rsidRPr="00637B24" w:rsidRDefault="007770AC" w:rsidP="00637B24">
      <w:pPr>
        <w:ind w:firstLine="708"/>
        <w:jc w:val="both"/>
      </w:pPr>
      <w:r w:rsidRPr="00637B24">
        <w:rPr>
          <w:b/>
          <w:i/>
          <w:color w:val="000000"/>
        </w:rPr>
        <w:t>5-6 балло</w:t>
      </w:r>
      <w:proofErr w:type="gramStart"/>
      <w:r w:rsidRPr="00637B24">
        <w:rPr>
          <w:b/>
          <w:i/>
          <w:color w:val="000000"/>
        </w:rPr>
        <w:t>в</w:t>
      </w:r>
      <w:r w:rsidRPr="00637B24">
        <w:rPr>
          <w:color w:val="000000"/>
        </w:rPr>
        <w:t>–</w:t>
      </w:r>
      <w:proofErr w:type="gramEnd"/>
      <w:r w:rsidRPr="00637B24">
        <w:rPr>
          <w:color w:val="000000"/>
        </w:rPr>
        <w:t xml:space="preserve"> ответы на поставленные вопросы по </w:t>
      </w:r>
      <w:proofErr w:type="spellStart"/>
      <w:r w:rsidRPr="00637B24">
        <w:rPr>
          <w:color w:val="000000"/>
        </w:rPr>
        <w:t>темам</w:t>
      </w:r>
      <w:r w:rsidRPr="00637B24">
        <w:t>показали</w:t>
      </w:r>
      <w:proofErr w:type="spellEnd"/>
      <w:r w:rsidRPr="00637B24">
        <w:t xml:space="preserve"> глубокие знания студента теории по изучаемой дисциплине, таблицы заполнены полностью и соответствуют статистическим данным из разных официальных источников, анализ полученных результатов расчетов выполнен в полном объеме и в установленные сроки, согласно методическим указаниям. - </w:t>
      </w:r>
      <w:r w:rsidRPr="00637B24">
        <w:rPr>
          <w:b/>
          <w:i/>
          <w:color w:val="000000"/>
        </w:rPr>
        <w:t>Высокий уровень освоения компетенции</w:t>
      </w:r>
    </w:p>
    <w:p w:rsidR="007770AC" w:rsidRPr="00637B24" w:rsidRDefault="007770AC" w:rsidP="00637B24">
      <w:pPr>
        <w:ind w:firstLine="708"/>
        <w:jc w:val="both"/>
        <w:rPr>
          <w:i/>
          <w:color w:val="000000"/>
        </w:rPr>
      </w:pPr>
      <w:r w:rsidRPr="00637B24">
        <w:rPr>
          <w:b/>
          <w:i/>
          <w:color w:val="000000"/>
        </w:rPr>
        <w:t>4-3 балла</w:t>
      </w:r>
      <w:proofErr w:type="gramStart"/>
      <w:r w:rsidRPr="00637B24">
        <w:rPr>
          <w:i/>
          <w:color w:val="000000"/>
        </w:rPr>
        <w:t xml:space="preserve"> –-</w:t>
      </w:r>
      <w:proofErr w:type="gramEnd"/>
      <w:r w:rsidRPr="00637B24">
        <w:t>студент показал хорошие знания лекционного материала и дополнительной литературы при ответе на поставленные вопросы, таблицы заполнены полностью с незначительными ошибками, допущена небрежность при оформлении таблиц. -</w:t>
      </w:r>
      <w:r w:rsidRPr="00637B24">
        <w:rPr>
          <w:b/>
          <w:i/>
          <w:color w:val="000000"/>
        </w:rPr>
        <w:t xml:space="preserve"> Средний уровень освоения компетенций</w:t>
      </w:r>
    </w:p>
    <w:p w:rsidR="007770AC" w:rsidRPr="00637B24" w:rsidRDefault="007770AC" w:rsidP="00637B24">
      <w:pPr>
        <w:ind w:firstLine="708"/>
        <w:jc w:val="both"/>
        <w:rPr>
          <w:i/>
          <w:color w:val="000000"/>
        </w:rPr>
      </w:pPr>
      <w:r w:rsidRPr="00637B24">
        <w:rPr>
          <w:b/>
          <w:i/>
          <w:color w:val="000000"/>
        </w:rPr>
        <w:t xml:space="preserve">2-1 балл – </w:t>
      </w:r>
      <w:r w:rsidRPr="00637B24">
        <w:rPr>
          <w:color w:val="000000"/>
        </w:rPr>
        <w:t xml:space="preserve">аргументация ответов на вопросы слабая, таблицы заполнены либо не все, либо допущено много ошибок, большая часть методических рекомендаций при ответах и расчетах не были учтены, качество оформления таблиц низкая, работа оформлена небрежно. - </w:t>
      </w:r>
      <w:r w:rsidRPr="00637B24">
        <w:rPr>
          <w:b/>
          <w:i/>
          <w:color w:val="000000"/>
        </w:rPr>
        <w:t>Низкий (Пороговый уровень) освоения компетенций</w:t>
      </w:r>
    </w:p>
    <w:p w:rsidR="007770AC" w:rsidRDefault="007770AC" w:rsidP="006B7F86">
      <w:pPr>
        <w:jc w:val="both"/>
      </w:pPr>
    </w:p>
    <w:p w:rsidR="007770AC" w:rsidRPr="00FC596D" w:rsidRDefault="007770AC" w:rsidP="000B3185">
      <w:pPr>
        <w:rPr>
          <w:i/>
          <w:sz w:val="28"/>
          <w:szCs w:val="28"/>
        </w:rPr>
      </w:pPr>
      <w:r w:rsidRPr="00FC596D">
        <w:rPr>
          <w:b/>
          <w:i/>
          <w:sz w:val="28"/>
          <w:szCs w:val="28"/>
        </w:rPr>
        <w:t xml:space="preserve">4.1.3 </w:t>
      </w:r>
      <w:r w:rsidRPr="00FC596D">
        <w:rPr>
          <w:i/>
          <w:sz w:val="28"/>
          <w:szCs w:val="28"/>
        </w:rPr>
        <w:t xml:space="preserve"> </w:t>
      </w:r>
      <w:r w:rsidRPr="00FC596D">
        <w:rPr>
          <w:sz w:val="28"/>
          <w:szCs w:val="28"/>
        </w:rPr>
        <w:t xml:space="preserve">Подготовка </w:t>
      </w:r>
      <w:r w:rsidRPr="00FC596D">
        <w:rPr>
          <w:b/>
          <w:sz w:val="28"/>
          <w:szCs w:val="28"/>
        </w:rPr>
        <w:t xml:space="preserve">доклада </w:t>
      </w:r>
      <w:r w:rsidRPr="00FC596D">
        <w:rPr>
          <w:sz w:val="28"/>
          <w:szCs w:val="28"/>
        </w:rPr>
        <w:t>(сообщения) по теме 2 «Население и трудовые ресурсы регионов России»</w:t>
      </w:r>
    </w:p>
    <w:p w:rsidR="007770AC" w:rsidRPr="000B3185" w:rsidRDefault="007770AC" w:rsidP="000B3185">
      <w:pPr>
        <w:rPr>
          <w:i/>
        </w:rPr>
      </w:pPr>
      <w:r>
        <w:rPr>
          <w:i/>
        </w:rPr>
        <w:t xml:space="preserve">           </w:t>
      </w:r>
      <w:r w:rsidRPr="000B3185">
        <w:rPr>
          <w:i/>
        </w:rPr>
        <w:t>Тематика:</w:t>
      </w:r>
    </w:p>
    <w:p w:rsidR="007770AC" w:rsidRPr="000B3185" w:rsidRDefault="007770AC" w:rsidP="000B3185">
      <w:pPr>
        <w:numPr>
          <w:ilvl w:val="0"/>
          <w:numId w:val="4"/>
        </w:numPr>
        <w:suppressAutoHyphens/>
        <w:jc w:val="both"/>
      </w:pPr>
      <w:r w:rsidRPr="000B3185">
        <w:t>Демографические проблемы в России и изменение коэффициента демографической нагрузки.</w:t>
      </w:r>
    </w:p>
    <w:p w:rsidR="007770AC" w:rsidRPr="000B3185" w:rsidRDefault="007770AC" w:rsidP="000B3185">
      <w:pPr>
        <w:numPr>
          <w:ilvl w:val="0"/>
          <w:numId w:val="4"/>
        </w:numPr>
        <w:suppressAutoHyphens/>
        <w:jc w:val="both"/>
      </w:pPr>
      <w:r w:rsidRPr="000B3185">
        <w:t>Проблемы урбанизации и рост агломераций в РФ.</w:t>
      </w:r>
    </w:p>
    <w:p w:rsidR="007770AC" w:rsidRPr="000B3185" w:rsidRDefault="007770AC" w:rsidP="000B3185">
      <w:pPr>
        <w:numPr>
          <w:ilvl w:val="0"/>
          <w:numId w:val="4"/>
        </w:numPr>
        <w:suppressAutoHyphens/>
        <w:jc w:val="both"/>
      </w:pPr>
      <w:r w:rsidRPr="000B3185">
        <w:t>Показатели рождаемости и смертности по возрастным группам до и после пандемии. Демографическая «елка».</w:t>
      </w:r>
    </w:p>
    <w:p w:rsidR="007770AC" w:rsidRPr="000B3185" w:rsidRDefault="007770AC" w:rsidP="000B3185">
      <w:pPr>
        <w:numPr>
          <w:ilvl w:val="0"/>
          <w:numId w:val="4"/>
        </w:numPr>
        <w:suppressAutoHyphens/>
        <w:jc w:val="both"/>
      </w:pPr>
      <w:proofErr w:type="gramStart"/>
      <w:r w:rsidRPr="000B3185">
        <w:t xml:space="preserve">Внешняя и внутренняя миграции в РФ с 1990 года по настоящее время. </w:t>
      </w:r>
      <w:proofErr w:type="gramEnd"/>
    </w:p>
    <w:p w:rsidR="007770AC" w:rsidRPr="000B3185" w:rsidRDefault="007770AC" w:rsidP="000B3185">
      <w:pPr>
        <w:numPr>
          <w:ilvl w:val="0"/>
          <w:numId w:val="4"/>
        </w:numPr>
        <w:suppressAutoHyphens/>
        <w:jc w:val="both"/>
      </w:pPr>
      <w:r w:rsidRPr="000B3185">
        <w:t>Плотность населения по регионам России и безработица.</w:t>
      </w:r>
    </w:p>
    <w:p w:rsidR="007770AC" w:rsidRPr="000B3185" w:rsidRDefault="007770AC" w:rsidP="000B3185">
      <w:pPr>
        <w:numPr>
          <w:ilvl w:val="0"/>
          <w:numId w:val="4"/>
        </w:numPr>
        <w:suppressAutoHyphens/>
        <w:jc w:val="both"/>
      </w:pPr>
      <w:r w:rsidRPr="000B3185">
        <w:t>Показатели, характеризующие трудовые ресурсы.</w:t>
      </w:r>
    </w:p>
    <w:p w:rsidR="007770AC" w:rsidRPr="000B3185" w:rsidRDefault="007770AC" w:rsidP="000B3185">
      <w:pPr>
        <w:numPr>
          <w:ilvl w:val="0"/>
          <w:numId w:val="4"/>
        </w:numPr>
        <w:suppressAutoHyphens/>
        <w:jc w:val="both"/>
      </w:pPr>
      <w:r w:rsidRPr="000B3185">
        <w:t>Уровень безработицы в регионах России.</w:t>
      </w:r>
    </w:p>
    <w:p w:rsidR="007770AC" w:rsidRPr="000B3185" w:rsidRDefault="007770AC" w:rsidP="000B3185">
      <w:pPr>
        <w:pStyle w:val="af0"/>
        <w:numPr>
          <w:ilvl w:val="0"/>
          <w:numId w:val="4"/>
        </w:numPr>
        <w:shd w:val="clear" w:color="auto" w:fill="FFFFFF"/>
        <w:jc w:val="both"/>
        <w:rPr>
          <w:color w:val="1A1A1A"/>
          <w:sz w:val="24"/>
          <w:szCs w:val="24"/>
        </w:rPr>
      </w:pPr>
      <w:r w:rsidRPr="000B3185">
        <w:rPr>
          <w:color w:val="1A1A1A"/>
          <w:sz w:val="24"/>
          <w:szCs w:val="24"/>
        </w:rPr>
        <w:t>Модели прогнозирования передвижений, расселения и размещения хозяйственной деятельности.</w:t>
      </w:r>
    </w:p>
    <w:p w:rsidR="007770AC" w:rsidRPr="00CF3995" w:rsidRDefault="007770AC" w:rsidP="000B3185">
      <w:pPr>
        <w:jc w:val="both"/>
      </w:pPr>
      <w:r w:rsidRPr="000B3185">
        <w:rPr>
          <w:i/>
        </w:rPr>
        <w:t xml:space="preserve">       Рекомендации</w:t>
      </w:r>
      <w:r>
        <w:t>:</w:t>
      </w:r>
    </w:p>
    <w:p w:rsidR="007770AC" w:rsidRPr="000B3185" w:rsidRDefault="007770AC" w:rsidP="000B3185">
      <w:pPr>
        <w:ind w:firstLine="708"/>
        <w:jc w:val="both"/>
      </w:pPr>
      <w:r w:rsidRPr="000B3185">
        <w:t>Текст доклада должна быть сгруппирована в разделы, их количество зависит от выбранной темы и наличия конкретного материала. Доклад должен содержать выводы, самостоятельно сделанные студентом на основе рассмотренного материала (особенно актуально для тем, имеющих дискуссионную направленность). Возможно предоставление доклада в виде презентации.</w:t>
      </w:r>
    </w:p>
    <w:p w:rsidR="007770AC" w:rsidRDefault="007770AC" w:rsidP="000B3185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Процедура оценивания: </w:t>
      </w:r>
    </w:p>
    <w:p w:rsidR="007770AC" w:rsidRDefault="007770AC" w:rsidP="000B318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0B3185">
        <w:t>Критерии оценивания текста доклада: содержание, отвечающее плану, самостоятельность выполнения, убедительность аргументации, выводы, грамотное оформление работы, наличие графического материала и списка литературы. Максимальная оценка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4 балла.</w:t>
      </w:r>
    </w:p>
    <w:p w:rsidR="007770AC" w:rsidRDefault="007770AC" w:rsidP="000B3185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оценки:</w:t>
      </w:r>
    </w:p>
    <w:p w:rsidR="007770AC" w:rsidRPr="000B3185" w:rsidRDefault="007770AC" w:rsidP="000B3185">
      <w:pPr>
        <w:ind w:firstLine="708"/>
        <w:jc w:val="both"/>
      </w:pPr>
      <w:r w:rsidRPr="000B3185">
        <w:rPr>
          <w:b/>
          <w:i/>
          <w:color w:val="000000"/>
        </w:rPr>
        <w:t>3-4 балл</w:t>
      </w:r>
      <w:proofErr w:type="gramStart"/>
      <w:r w:rsidRPr="000B3185">
        <w:rPr>
          <w:b/>
          <w:i/>
          <w:color w:val="000000"/>
        </w:rPr>
        <w:t>а</w:t>
      </w:r>
      <w:r w:rsidRPr="000B3185">
        <w:rPr>
          <w:color w:val="000000"/>
        </w:rPr>
        <w:t>–</w:t>
      </w:r>
      <w:proofErr w:type="gramEnd"/>
      <w:r w:rsidRPr="000B3185">
        <w:rPr>
          <w:color w:val="000000"/>
        </w:rPr>
        <w:t xml:space="preserve"> выполненный доклад </w:t>
      </w:r>
      <w:r w:rsidRPr="000B3185">
        <w:t xml:space="preserve">показал глубокие знания студента теории по изучаемой дисциплине, в работе использован большой объем материалов из разных источников, выводы автора подтверждают его точку зрения на поставленную цель и задачи работы, структура работы логична, текст грамотный, материал изложен последовательно, терминология освоена полностью, работа выполнена без замечаний, в полном объёме и сдана в установленные сроки. -  </w:t>
      </w:r>
      <w:r w:rsidRPr="000B3185">
        <w:rPr>
          <w:b/>
          <w:i/>
          <w:color w:val="000000"/>
        </w:rPr>
        <w:t>Высокий уровень освоения компетенции</w:t>
      </w:r>
    </w:p>
    <w:p w:rsidR="007770AC" w:rsidRPr="000B3185" w:rsidRDefault="007770AC" w:rsidP="000B3185">
      <w:pPr>
        <w:ind w:firstLine="708"/>
        <w:jc w:val="both"/>
        <w:rPr>
          <w:i/>
          <w:color w:val="000000"/>
        </w:rPr>
      </w:pPr>
      <w:r w:rsidRPr="000B3185">
        <w:rPr>
          <w:b/>
          <w:i/>
          <w:color w:val="000000"/>
        </w:rPr>
        <w:t>2-3 балла</w:t>
      </w:r>
      <w:proofErr w:type="gramStart"/>
      <w:r w:rsidRPr="000B3185">
        <w:rPr>
          <w:i/>
          <w:color w:val="000000"/>
        </w:rPr>
        <w:t xml:space="preserve"> –-</w:t>
      </w:r>
      <w:proofErr w:type="gramEnd"/>
      <w:r w:rsidRPr="000B3185">
        <w:t>студент показал хорошие знания лекционного материала и дополнительной литературы при написании доклада, выводы сделаны, но работа оказалась поверхностной, с использованием минимального количества источников. - -</w:t>
      </w:r>
      <w:r w:rsidRPr="000B3185">
        <w:rPr>
          <w:b/>
          <w:i/>
          <w:color w:val="000000"/>
        </w:rPr>
        <w:t xml:space="preserve"> Средний уровень освоения компетенций</w:t>
      </w:r>
    </w:p>
    <w:p w:rsidR="007770AC" w:rsidRPr="000B3185" w:rsidRDefault="007770AC" w:rsidP="000B3185">
      <w:pPr>
        <w:ind w:firstLine="708"/>
        <w:jc w:val="both"/>
        <w:rPr>
          <w:i/>
          <w:color w:val="000000"/>
        </w:rPr>
      </w:pPr>
      <w:r w:rsidRPr="000B3185">
        <w:rPr>
          <w:b/>
          <w:i/>
          <w:color w:val="000000"/>
        </w:rPr>
        <w:t xml:space="preserve">1-2 балла - </w:t>
      </w:r>
      <w:r w:rsidRPr="000B3185">
        <w:rPr>
          <w:color w:val="000000"/>
        </w:rPr>
        <w:t xml:space="preserve">студент показал знания со значительными </w:t>
      </w:r>
      <w:proofErr w:type="gramStart"/>
      <w:r w:rsidRPr="000B3185">
        <w:rPr>
          <w:color w:val="000000"/>
        </w:rPr>
        <w:t>пробелами</w:t>
      </w:r>
      <w:proofErr w:type="gramEnd"/>
      <w:r w:rsidRPr="000B3185">
        <w:rPr>
          <w:color w:val="000000"/>
        </w:rPr>
        <w:t xml:space="preserve"> как в теории, так и в предоставленных практических примерах по выбранной теме, терминологический словарь не освоен, структура не отвечает методическим рекомендациям, работа оформлена небрежно. - </w:t>
      </w:r>
      <w:r w:rsidRPr="000B3185">
        <w:rPr>
          <w:b/>
          <w:i/>
          <w:color w:val="000000"/>
        </w:rPr>
        <w:t>Низкий (Пороговый уровень) освоения компетенций</w:t>
      </w:r>
    </w:p>
    <w:p w:rsidR="007770AC" w:rsidRPr="009C5014" w:rsidRDefault="007770AC" w:rsidP="000B3185">
      <w:pPr>
        <w:jc w:val="both"/>
        <w:rPr>
          <w:sz w:val="28"/>
          <w:szCs w:val="28"/>
          <w:lang w:eastAsia="ar-SA"/>
        </w:rPr>
      </w:pPr>
    </w:p>
    <w:p w:rsidR="007770AC" w:rsidRDefault="007770AC" w:rsidP="00637B2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4.1.</w:t>
      </w:r>
      <w:r>
        <w:rPr>
          <w:i/>
          <w:sz w:val="28"/>
          <w:szCs w:val="28"/>
        </w:rPr>
        <w:t xml:space="preserve">4 </w:t>
      </w:r>
      <w:r w:rsidRPr="00637B24">
        <w:rPr>
          <w:i/>
          <w:sz w:val="28"/>
          <w:szCs w:val="28"/>
        </w:rPr>
        <w:t xml:space="preserve"> Практические задания к теме  2</w:t>
      </w:r>
      <w:r>
        <w:rPr>
          <w:b/>
          <w:i/>
          <w:sz w:val="28"/>
          <w:szCs w:val="28"/>
        </w:rPr>
        <w:t xml:space="preserve"> - Население и трудовые ресурсы регионов России</w:t>
      </w:r>
    </w:p>
    <w:p w:rsidR="007770AC" w:rsidRDefault="007770AC" w:rsidP="006B7F86">
      <w:pPr>
        <w:jc w:val="both"/>
      </w:pPr>
      <w:r>
        <w:t xml:space="preserve">1.Дополнить данными представленную ниже таблицу </w:t>
      </w:r>
    </w:p>
    <w:p w:rsidR="007770AC" w:rsidRDefault="007770AC" w:rsidP="006B7F86">
      <w:pPr>
        <w:rPr>
          <w:b/>
          <w:i/>
        </w:rPr>
      </w:pPr>
      <w:r>
        <w:rPr>
          <w:b/>
          <w:i/>
        </w:rPr>
        <w:t>Таблица 1 -Тенденции изменений численности населения России (млн. чел)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14"/>
        <w:gridCol w:w="889"/>
        <w:gridCol w:w="1062"/>
        <w:gridCol w:w="1062"/>
        <w:gridCol w:w="1062"/>
        <w:gridCol w:w="1062"/>
        <w:gridCol w:w="1062"/>
        <w:gridCol w:w="958"/>
      </w:tblGrid>
      <w:tr w:rsidR="007770AC" w:rsidTr="006B7F8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текущий</w:t>
            </w:r>
          </w:p>
        </w:tc>
      </w:tr>
      <w:tr w:rsidR="007770AC" w:rsidTr="006B7F8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Численность населения в млн. чел.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Прирост (тыс. чел.)</w:t>
            </w:r>
          </w:p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1.Естественный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-817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2. Миграционный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</w:tr>
      <w:tr w:rsidR="007770AC" w:rsidTr="006B7F8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 Общий прирост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-474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</w:tc>
      </w:tr>
    </w:tbl>
    <w:p w:rsidR="007770AC" w:rsidRDefault="007770AC" w:rsidP="006B7F86">
      <w:pPr>
        <w:rPr>
          <w:b/>
          <w:i/>
          <w:lang w:eastAsia="ar-SA"/>
        </w:rPr>
      </w:pPr>
    </w:p>
    <w:p w:rsidR="007770AC" w:rsidRDefault="007770AC" w:rsidP="006B7F86">
      <w:r>
        <w:rPr>
          <w:b/>
          <w:i/>
        </w:rPr>
        <w:t>2.</w:t>
      </w:r>
      <w:r>
        <w:t>Заполнить представленную ниже таблицу</w:t>
      </w:r>
    </w:p>
    <w:p w:rsidR="007770AC" w:rsidRDefault="007770AC" w:rsidP="006B7F86">
      <w:pPr>
        <w:rPr>
          <w:b/>
          <w:i/>
        </w:rPr>
      </w:pPr>
      <w:r>
        <w:rPr>
          <w:b/>
          <w:i/>
        </w:rPr>
        <w:t>Таблица 2 - Численность русского населения в бывших союзных республиках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Страна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Численность русских (млн. чел) на 1991 год</w:t>
            </w: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Численность русских (млн. чел) на текущий год</w:t>
            </w:r>
          </w:p>
        </w:tc>
      </w:tr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Азербайджан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Армения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Белоруссия 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Грузия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Казахстан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Киргизия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Латвия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Литва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Молдавия 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Таджикистан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Туркмения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Узбекистан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Украина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Эстония</w:t>
            </w:r>
          </w:p>
        </w:tc>
        <w:tc>
          <w:tcPr>
            <w:tcW w:w="3190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3191" w:type="dxa"/>
          </w:tcPr>
          <w:p w:rsidR="007770AC" w:rsidRDefault="007770AC">
            <w:pPr>
              <w:spacing w:line="254" w:lineRule="auto"/>
              <w:rPr>
                <w:lang w:eastAsia="en-US"/>
              </w:rPr>
            </w:pPr>
          </w:p>
        </w:tc>
      </w:tr>
    </w:tbl>
    <w:p w:rsidR="007770AC" w:rsidRDefault="007770AC" w:rsidP="006B7F86">
      <w:pPr>
        <w:ind w:left="360"/>
        <w:rPr>
          <w:lang w:eastAsia="ar-SA"/>
        </w:rPr>
      </w:pPr>
    </w:p>
    <w:p w:rsidR="007770AC" w:rsidRDefault="007770AC" w:rsidP="006B7F86">
      <w:r>
        <w:t>3.Заполнить представленную ниже таблицу</w:t>
      </w:r>
    </w:p>
    <w:p w:rsidR="007770AC" w:rsidRDefault="007770AC" w:rsidP="006B7F86">
      <w:r>
        <w:rPr>
          <w:b/>
          <w:i/>
        </w:rPr>
        <w:t xml:space="preserve">Таблица 3 - Внешние миграционные потоки населения с 1998 по настоящее время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Страны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 xml:space="preserve">Периоды </w:t>
            </w:r>
          </w:p>
          <w:p w:rsidR="007770AC" w:rsidRDefault="007770AC">
            <w:pPr>
              <w:spacing w:line="254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 xml:space="preserve">(годы:  </w:t>
            </w:r>
            <w:proofErr w:type="gramStart"/>
            <w:r>
              <w:rPr>
                <w:b/>
                <w:i/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b/>
                <w:i/>
                <w:sz w:val="20"/>
                <w:szCs w:val="20"/>
                <w:lang w:eastAsia="en-US"/>
              </w:rPr>
              <w:t>… по…)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Число эмигрантов (выезд граждан на ПМЖ из РФ)</w:t>
            </w:r>
          </w:p>
          <w:p w:rsidR="007770AC" w:rsidRDefault="007770AC">
            <w:pPr>
              <w:spacing w:line="254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(тыс. чел)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i/>
                <w:sz w:val="20"/>
                <w:szCs w:val="20"/>
                <w:lang w:eastAsia="en-US"/>
              </w:rPr>
              <w:t>Число иммигрантов (въезд граждан в на ПМЖ в РФ)</w:t>
            </w:r>
            <w:proofErr w:type="gramEnd"/>
          </w:p>
          <w:p w:rsidR="007770AC" w:rsidRDefault="007770AC">
            <w:pPr>
              <w:spacing w:line="254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(тыс. чел)</w:t>
            </w: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Соотношение убывших и прибывших граждан по РФ</w:t>
            </w:r>
          </w:p>
          <w:p w:rsidR="007770AC" w:rsidRDefault="007770AC">
            <w:pPr>
              <w:spacing w:line="254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(в %)</w:t>
            </w:r>
          </w:p>
        </w:tc>
      </w:tr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Израиль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</w:tr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Канада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</w:tr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США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</w:tr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Франция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</w:tr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Австралия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</w:tr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Германия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</w:tr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Испания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</w:tr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Италия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</w:tr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Финляндия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</w:tr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Австрия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</w:tr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Швейцария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</w:tr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Нидерланды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</w:tr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Дания, Норвегия, Швеция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</w:tr>
      <w:tr w:rsidR="007770AC" w:rsidTr="006B7F86"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4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  <w:tc>
          <w:tcPr>
            <w:tcW w:w="1915" w:type="dxa"/>
          </w:tcPr>
          <w:p w:rsidR="007770AC" w:rsidRDefault="007770AC">
            <w:pPr>
              <w:spacing w:line="254" w:lineRule="auto"/>
              <w:rPr>
                <w:b/>
                <w:i/>
                <w:lang w:eastAsia="en-US"/>
              </w:rPr>
            </w:pPr>
          </w:p>
        </w:tc>
      </w:tr>
    </w:tbl>
    <w:p w:rsidR="007770AC" w:rsidRDefault="007770AC" w:rsidP="006B7F86">
      <w:pPr>
        <w:rPr>
          <w:b/>
          <w:i/>
        </w:rPr>
      </w:pPr>
    </w:p>
    <w:p w:rsidR="007770AC" w:rsidRDefault="007770AC" w:rsidP="006B7F86">
      <w:r>
        <w:t>Заполнить представленную ниже таблицу 4.</w:t>
      </w:r>
    </w:p>
    <w:p w:rsidR="007770AC" w:rsidRDefault="007770AC" w:rsidP="006B7F86">
      <w:pPr>
        <w:shd w:val="clear" w:color="auto" w:fill="FFFFFF"/>
        <w:rPr>
          <w:b/>
          <w:i/>
        </w:rPr>
      </w:pPr>
      <w:r>
        <w:rPr>
          <w:b/>
          <w:i/>
        </w:rPr>
        <w:t>Таблица 4 - Численность населения России по возрастным группам</w:t>
      </w:r>
    </w:p>
    <w:tbl>
      <w:tblPr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2"/>
        <w:gridCol w:w="2350"/>
        <w:gridCol w:w="2308"/>
        <w:gridCol w:w="2308"/>
      </w:tblGrid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i/>
                <w:lang w:eastAsia="en-US"/>
              </w:rPr>
            </w:pPr>
            <w:r w:rsidRPr="00CD4EEB">
              <w:rPr>
                <w:b/>
                <w:i/>
                <w:lang w:eastAsia="en-US"/>
              </w:rPr>
              <w:t>Возраст (лет)</w:t>
            </w:r>
          </w:p>
        </w:tc>
        <w:tc>
          <w:tcPr>
            <w:tcW w:w="2350" w:type="dxa"/>
          </w:tcPr>
          <w:p w:rsidR="007770AC" w:rsidRPr="00CD4EEB" w:rsidRDefault="007770AC" w:rsidP="00CD4EEB">
            <w:pPr>
              <w:jc w:val="center"/>
              <w:rPr>
                <w:b/>
                <w:i/>
                <w:lang w:eastAsia="en-US"/>
              </w:rPr>
            </w:pPr>
            <w:r w:rsidRPr="00CD4EEB">
              <w:rPr>
                <w:b/>
                <w:i/>
                <w:lang w:eastAsia="en-US"/>
              </w:rPr>
              <w:t>2010 год</w:t>
            </w:r>
          </w:p>
        </w:tc>
        <w:tc>
          <w:tcPr>
            <w:tcW w:w="2308" w:type="dxa"/>
          </w:tcPr>
          <w:p w:rsidR="007770AC" w:rsidRPr="00CD4EEB" w:rsidRDefault="007770AC" w:rsidP="00CD4EEB">
            <w:pPr>
              <w:jc w:val="center"/>
              <w:rPr>
                <w:b/>
                <w:i/>
                <w:lang w:eastAsia="en-US"/>
              </w:rPr>
            </w:pPr>
            <w:r w:rsidRPr="00CD4EEB">
              <w:rPr>
                <w:b/>
                <w:i/>
                <w:lang w:eastAsia="en-US"/>
              </w:rPr>
              <w:t>2014 год</w:t>
            </w:r>
          </w:p>
        </w:tc>
        <w:tc>
          <w:tcPr>
            <w:tcW w:w="2308" w:type="dxa"/>
          </w:tcPr>
          <w:p w:rsidR="007770AC" w:rsidRPr="00CD4EEB" w:rsidRDefault="007770AC" w:rsidP="00CD4EEB">
            <w:pPr>
              <w:jc w:val="center"/>
              <w:rPr>
                <w:b/>
                <w:i/>
                <w:lang w:eastAsia="en-US"/>
              </w:rPr>
            </w:pPr>
            <w:r w:rsidRPr="00CD4EEB">
              <w:rPr>
                <w:b/>
                <w:i/>
                <w:lang w:eastAsia="en-US"/>
              </w:rPr>
              <w:t>2023 год</w:t>
            </w: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0-4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7955703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8686918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5-9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6880863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7440892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10-14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6564046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6689295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15-19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8495662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7152149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20-24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12256143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10848781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25-29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122573349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12555614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30--34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10798991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11346031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35-39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10068892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10458810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40--44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9193316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9563047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45-49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11247260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9544996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50-54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11260733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1143648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55-59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9747960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10382035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60-64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6896925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8689929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65-69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4479576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4453482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70-74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6169297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55985543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75-79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3616578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4074950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80 лет и старше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4025215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4425240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342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85 лет и старше</w:t>
            </w:r>
          </w:p>
        </w:tc>
        <w:tc>
          <w:tcPr>
            <w:tcW w:w="235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1261833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1662472</w:t>
            </w:r>
          </w:p>
        </w:tc>
        <w:tc>
          <w:tcPr>
            <w:tcW w:w="2308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</w:tbl>
    <w:p w:rsidR="007770AC" w:rsidRDefault="007770AC" w:rsidP="006B7F86">
      <w:pPr>
        <w:shd w:val="clear" w:color="auto" w:fill="FFFFFF"/>
        <w:jc w:val="center"/>
        <w:rPr>
          <w:b/>
          <w:sz w:val="22"/>
          <w:szCs w:val="22"/>
        </w:rPr>
      </w:pPr>
    </w:p>
    <w:p w:rsidR="007770AC" w:rsidRDefault="007770AC" w:rsidP="006B7F86">
      <w:r>
        <w:t>Заполнить представленную ниже таблицу 5.</w:t>
      </w:r>
    </w:p>
    <w:p w:rsidR="007770AC" w:rsidRDefault="007770AC" w:rsidP="006B7F86">
      <w:pPr>
        <w:shd w:val="clear" w:color="auto" w:fill="FFFFFF"/>
        <w:rPr>
          <w:b/>
          <w:i/>
        </w:rPr>
      </w:pPr>
      <w:r>
        <w:rPr>
          <w:b/>
          <w:i/>
        </w:rPr>
        <w:t>Таблица 5 - Прогнозная численность населения России (млн. чел)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4"/>
        <w:gridCol w:w="2165"/>
        <w:gridCol w:w="1234"/>
        <w:gridCol w:w="1234"/>
        <w:gridCol w:w="1234"/>
        <w:gridCol w:w="1235"/>
        <w:gridCol w:w="1235"/>
      </w:tblGrid>
      <w:tr w:rsidR="007770AC" w:rsidTr="00CD4EEB">
        <w:tc>
          <w:tcPr>
            <w:tcW w:w="1367" w:type="dxa"/>
          </w:tcPr>
          <w:p w:rsidR="007770AC" w:rsidRPr="00CD4EEB" w:rsidRDefault="007770AC">
            <w:pPr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1997г.</w:t>
            </w:r>
          </w:p>
        </w:tc>
        <w:tc>
          <w:tcPr>
            <w:tcW w:w="1367" w:type="dxa"/>
          </w:tcPr>
          <w:p w:rsidR="007770AC" w:rsidRPr="00CD4EEB" w:rsidRDefault="007770AC">
            <w:pPr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 xml:space="preserve">Варианты </w:t>
            </w:r>
            <w:r w:rsidRPr="00CD4EEB">
              <w:rPr>
                <w:b/>
                <w:lang w:eastAsia="en-US"/>
              </w:rPr>
              <w:lastRenderedPageBreak/>
              <w:t>прогноза</w:t>
            </w:r>
          </w:p>
        </w:tc>
        <w:tc>
          <w:tcPr>
            <w:tcW w:w="1367" w:type="dxa"/>
          </w:tcPr>
          <w:p w:rsidR="007770AC" w:rsidRPr="00CD4EEB" w:rsidRDefault="007770AC">
            <w:pPr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lastRenderedPageBreak/>
              <w:t>2000г.</w:t>
            </w:r>
          </w:p>
        </w:tc>
        <w:tc>
          <w:tcPr>
            <w:tcW w:w="1367" w:type="dxa"/>
          </w:tcPr>
          <w:p w:rsidR="007770AC" w:rsidRPr="00CD4EEB" w:rsidRDefault="007770AC">
            <w:pPr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2005г.</w:t>
            </w:r>
          </w:p>
        </w:tc>
        <w:tc>
          <w:tcPr>
            <w:tcW w:w="1367" w:type="dxa"/>
          </w:tcPr>
          <w:p w:rsidR="007770AC" w:rsidRPr="00CD4EEB" w:rsidRDefault="007770AC">
            <w:pPr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2010г.</w:t>
            </w:r>
          </w:p>
        </w:tc>
        <w:tc>
          <w:tcPr>
            <w:tcW w:w="1368" w:type="dxa"/>
          </w:tcPr>
          <w:p w:rsidR="007770AC" w:rsidRPr="00CD4EEB" w:rsidRDefault="007770AC">
            <w:pPr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2020г.</w:t>
            </w:r>
          </w:p>
        </w:tc>
        <w:tc>
          <w:tcPr>
            <w:tcW w:w="1368" w:type="dxa"/>
          </w:tcPr>
          <w:p w:rsidR="007770AC" w:rsidRPr="00CD4EEB" w:rsidRDefault="007770AC">
            <w:pPr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2025г.</w:t>
            </w:r>
          </w:p>
        </w:tc>
      </w:tr>
      <w:tr w:rsidR="007770AC" w:rsidTr="00CD4EEB">
        <w:tc>
          <w:tcPr>
            <w:tcW w:w="1367" w:type="dxa"/>
          </w:tcPr>
          <w:p w:rsidR="007770AC" w:rsidRPr="00CD4EEB" w:rsidRDefault="007770AC">
            <w:pPr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lastRenderedPageBreak/>
              <w:t>147,6</w:t>
            </w:r>
          </w:p>
        </w:tc>
        <w:tc>
          <w:tcPr>
            <w:tcW w:w="1367" w:type="dxa"/>
          </w:tcPr>
          <w:p w:rsidR="007770AC" w:rsidRDefault="007770AC">
            <w:pPr>
              <w:rPr>
                <w:lang w:eastAsia="en-US"/>
              </w:rPr>
            </w:pPr>
            <w:r>
              <w:rPr>
                <w:lang w:eastAsia="en-US"/>
              </w:rPr>
              <w:t>Средний</w:t>
            </w:r>
          </w:p>
        </w:tc>
        <w:tc>
          <w:tcPr>
            <w:tcW w:w="1367" w:type="dxa"/>
          </w:tcPr>
          <w:p w:rsidR="007770AC" w:rsidRDefault="007770AC">
            <w:pPr>
              <w:rPr>
                <w:lang w:eastAsia="en-US"/>
              </w:rPr>
            </w:pPr>
            <w:r>
              <w:rPr>
                <w:lang w:eastAsia="en-US"/>
              </w:rPr>
              <w:t>145,5</w:t>
            </w:r>
          </w:p>
        </w:tc>
        <w:tc>
          <w:tcPr>
            <w:tcW w:w="1367" w:type="dxa"/>
          </w:tcPr>
          <w:p w:rsidR="007770AC" w:rsidRDefault="007770AC">
            <w:pPr>
              <w:rPr>
                <w:lang w:eastAsia="en-US"/>
              </w:rPr>
            </w:pPr>
            <w:r>
              <w:rPr>
                <w:lang w:eastAsia="en-US"/>
              </w:rPr>
              <w:t>144,3</w:t>
            </w:r>
          </w:p>
        </w:tc>
        <w:tc>
          <w:tcPr>
            <w:tcW w:w="1367" w:type="dxa"/>
          </w:tcPr>
          <w:p w:rsidR="007770AC" w:rsidRDefault="007770AC">
            <w:pPr>
              <w:rPr>
                <w:lang w:eastAsia="en-US"/>
              </w:rPr>
            </w:pPr>
            <w:r>
              <w:rPr>
                <w:lang w:eastAsia="en-US"/>
              </w:rPr>
              <w:t>146,5</w:t>
            </w:r>
          </w:p>
        </w:tc>
        <w:tc>
          <w:tcPr>
            <w:tcW w:w="1368" w:type="dxa"/>
          </w:tcPr>
          <w:p w:rsidR="007770AC" w:rsidRDefault="007770AC">
            <w:pPr>
              <w:rPr>
                <w:lang w:eastAsia="en-US"/>
              </w:rPr>
            </w:pPr>
          </w:p>
        </w:tc>
        <w:tc>
          <w:tcPr>
            <w:tcW w:w="1368" w:type="dxa"/>
          </w:tcPr>
          <w:p w:rsidR="007770AC" w:rsidRDefault="007770AC">
            <w:pPr>
              <w:rPr>
                <w:lang w:eastAsia="en-US"/>
              </w:rPr>
            </w:pPr>
          </w:p>
        </w:tc>
      </w:tr>
      <w:tr w:rsidR="007770AC" w:rsidTr="00CD4EEB">
        <w:tc>
          <w:tcPr>
            <w:tcW w:w="1367" w:type="dxa"/>
          </w:tcPr>
          <w:p w:rsidR="007770AC" w:rsidRDefault="007770AC">
            <w:pPr>
              <w:rPr>
                <w:lang w:eastAsia="en-US"/>
              </w:rPr>
            </w:pPr>
          </w:p>
        </w:tc>
        <w:tc>
          <w:tcPr>
            <w:tcW w:w="1367" w:type="dxa"/>
          </w:tcPr>
          <w:p w:rsidR="007770AC" w:rsidRDefault="007770AC">
            <w:pPr>
              <w:rPr>
                <w:lang w:eastAsia="en-US"/>
              </w:rPr>
            </w:pPr>
            <w:r>
              <w:rPr>
                <w:lang w:eastAsia="en-US"/>
              </w:rPr>
              <w:t>Пессимистический</w:t>
            </w:r>
          </w:p>
        </w:tc>
        <w:tc>
          <w:tcPr>
            <w:tcW w:w="1367" w:type="dxa"/>
          </w:tcPr>
          <w:p w:rsidR="007770AC" w:rsidRDefault="007770AC">
            <w:pPr>
              <w:rPr>
                <w:lang w:eastAsia="en-US"/>
              </w:rPr>
            </w:pPr>
            <w:r>
              <w:rPr>
                <w:lang w:eastAsia="en-US"/>
              </w:rPr>
              <w:t>144,3</w:t>
            </w:r>
          </w:p>
        </w:tc>
        <w:tc>
          <w:tcPr>
            <w:tcW w:w="1367" w:type="dxa"/>
          </w:tcPr>
          <w:p w:rsidR="007770AC" w:rsidRDefault="007770AC">
            <w:pPr>
              <w:rPr>
                <w:lang w:eastAsia="en-US"/>
              </w:rPr>
            </w:pPr>
            <w:r>
              <w:rPr>
                <w:lang w:eastAsia="en-US"/>
              </w:rPr>
              <w:t>139,4</w:t>
            </w:r>
          </w:p>
        </w:tc>
        <w:tc>
          <w:tcPr>
            <w:tcW w:w="1367" w:type="dxa"/>
          </w:tcPr>
          <w:p w:rsidR="007770AC" w:rsidRDefault="007770AC">
            <w:pPr>
              <w:rPr>
                <w:lang w:eastAsia="en-US"/>
              </w:rPr>
            </w:pPr>
            <w:r>
              <w:rPr>
                <w:lang w:eastAsia="en-US"/>
              </w:rPr>
              <w:t>133,6</w:t>
            </w:r>
          </w:p>
        </w:tc>
        <w:tc>
          <w:tcPr>
            <w:tcW w:w="1368" w:type="dxa"/>
          </w:tcPr>
          <w:p w:rsidR="007770AC" w:rsidRDefault="007770AC">
            <w:pPr>
              <w:rPr>
                <w:lang w:eastAsia="en-US"/>
              </w:rPr>
            </w:pPr>
          </w:p>
        </w:tc>
        <w:tc>
          <w:tcPr>
            <w:tcW w:w="1368" w:type="dxa"/>
          </w:tcPr>
          <w:p w:rsidR="007770AC" w:rsidRDefault="007770AC">
            <w:pPr>
              <w:rPr>
                <w:lang w:eastAsia="en-US"/>
              </w:rPr>
            </w:pPr>
          </w:p>
        </w:tc>
      </w:tr>
      <w:tr w:rsidR="007770AC" w:rsidTr="00CD4EEB">
        <w:tc>
          <w:tcPr>
            <w:tcW w:w="1367" w:type="dxa"/>
          </w:tcPr>
          <w:p w:rsidR="007770AC" w:rsidRDefault="007770AC">
            <w:pPr>
              <w:rPr>
                <w:lang w:eastAsia="en-US"/>
              </w:rPr>
            </w:pPr>
          </w:p>
        </w:tc>
        <w:tc>
          <w:tcPr>
            <w:tcW w:w="1367" w:type="dxa"/>
          </w:tcPr>
          <w:p w:rsidR="007770AC" w:rsidRDefault="007770AC">
            <w:pPr>
              <w:rPr>
                <w:lang w:eastAsia="en-US"/>
              </w:rPr>
            </w:pPr>
            <w:r>
              <w:rPr>
                <w:lang w:eastAsia="en-US"/>
              </w:rPr>
              <w:t>Оптимистический</w:t>
            </w:r>
          </w:p>
        </w:tc>
        <w:tc>
          <w:tcPr>
            <w:tcW w:w="1367" w:type="dxa"/>
          </w:tcPr>
          <w:p w:rsidR="007770AC" w:rsidRDefault="007770AC">
            <w:pPr>
              <w:rPr>
                <w:lang w:eastAsia="en-US"/>
              </w:rPr>
            </w:pPr>
            <w:r>
              <w:rPr>
                <w:lang w:eastAsia="en-US"/>
              </w:rPr>
              <w:t>146,5</w:t>
            </w:r>
          </w:p>
        </w:tc>
        <w:tc>
          <w:tcPr>
            <w:tcW w:w="1367" w:type="dxa"/>
          </w:tcPr>
          <w:p w:rsidR="007770AC" w:rsidRDefault="007770AC">
            <w:pPr>
              <w:rPr>
                <w:lang w:eastAsia="en-US"/>
              </w:rPr>
            </w:pPr>
            <w:r>
              <w:rPr>
                <w:lang w:eastAsia="en-US"/>
              </w:rPr>
              <w:t>146,7</w:t>
            </w:r>
          </w:p>
        </w:tc>
        <w:tc>
          <w:tcPr>
            <w:tcW w:w="1367" w:type="dxa"/>
          </w:tcPr>
          <w:p w:rsidR="007770AC" w:rsidRDefault="007770AC">
            <w:pPr>
              <w:rPr>
                <w:lang w:eastAsia="en-US"/>
              </w:rPr>
            </w:pPr>
            <w:r>
              <w:rPr>
                <w:lang w:eastAsia="en-US"/>
              </w:rPr>
              <w:t>147,6</w:t>
            </w:r>
          </w:p>
        </w:tc>
        <w:tc>
          <w:tcPr>
            <w:tcW w:w="1368" w:type="dxa"/>
          </w:tcPr>
          <w:p w:rsidR="007770AC" w:rsidRDefault="007770AC">
            <w:pPr>
              <w:rPr>
                <w:lang w:eastAsia="en-US"/>
              </w:rPr>
            </w:pPr>
          </w:p>
        </w:tc>
        <w:tc>
          <w:tcPr>
            <w:tcW w:w="1368" w:type="dxa"/>
          </w:tcPr>
          <w:p w:rsidR="007770AC" w:rsidRDefault="007770AC">
            <w:pPr>
              <w:rPr>
                <w:lang w:eastAsia="en-US"/>
              </w:rPr>
            </w:pPr>
          </w:p>
        </w:tc>
      </w:tr>
    </w:tbl>
    <w:p w:rsidR="007770AC" w:rsidRDefault="007770AC" w:rsidP="006B7F86">
      <w:pPr>
        <w:rPr>
          <w:sz w:val="22"/>
          <w:szCs w:val="22"/>
          <w:lang w:eastAsia="en-US"/>
        </w:rPr>
      </w:pPr>
    </w:p>
    <w:p w:rsidR="007770AC" w:rsidRDefault="007770AC" w:rsidP="006B7F86">
      <w:r>
        <w:t>Заполнить представленную ниже таблицу 6.</w:t>
      </w:r>
    </w:p>
    <w:p w:rsidR="007770AC" w:rsidRDefault="007770AC" w:rsidP="006B7F86">
      <w:pPr>
        <w:shd w:val="clear" w:color="auto" w:fill="FFFFFF"/>
        <w:rPr>
          <w:b/>
          <w:i/>
        </w:rPr>
      </w:pPr>
      <w:r>
        <w:rPr>
          <w:b/>
          <w:i/>
        </w:rPr>
        <w:t xml:space="preserve">Таблица 6 – Численность населения в городах – «миллионерах» и агломерациях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2"/>
        <w:gridCol w:w="1930"/>
        <w:gridCol w:w="1793"/>
        <w:gridCol w:w="1796"/>
        <w:gridCol w:w="1624"/>
      </w:tblGrid>
      <w:tr w:rsidR="007770AC" w:rsidTr="00CD4EEB">
        <w:tc>
          <w:tcPr>
            <w:tcW w:w="2202" w:type="dxa"/>
            <w:vMerge w:val="restart"/>
          </w:tcPr>
          <w:p w:rsidR="007770AC" w:rsidRPr="00CD4EEB" w:rsidRDefault="007770AC" w:rsidP="00CD4EEB">
            <w:pPr>
              <w:jc w:val="center"/>
              <w:rPr>
                <w:b/>
                <w:i/>
                <w:lang w:eastAsia="en-US"/>
              </w:rPr>
            </w:pPr>
            <w:r w:rsidRPr="00CD4EEB">
              <w:rPr>
                <w:b/>
                <w:i/>
                <w:lang w:eastAsia="en-US"/>
              </w:rPr>
              <w:t>Название города</w:t>
            </w:r>
          </w:p>
        </w:tc>
        <w:tc>
          <w:tcPr>
            <w:tcW w:w="3723" w:type="dxa"/>
            <w:gridSpan w:val="2"/>
          </w:tcPr>
          <w:p w:rsidR="007770AC" w:rsidRPr="00CD4EEB" w:rsidRDefault="007770AC" w:rsidP="00CD4EEB">
            <w:pPr>
              <w:jc w:val="center"/>
              <w:rPr>
                <w:b/>
                <w:i/>
                <w:lang w:eastAsia="en-US"/>
              </w:rPr>
            </w:pPr>
            <w:r w:rsidRPr="00CD4EEB">
              <w:rPr>
                <w:b/>
                <w:i/>
                <w:lang w:eastAsia="en-US"/>
              </w:rPr>
              <w:t>Численность населения в городе в млн. чел</w:t>
            </w:r>
          </w:p>
        </w:tc>
        <w:tc>
          <w:tcPr>
            <w:tcW w:w="3420" w:type="dxa"/>
            <w:gridSpan w:val="2"/>
          </w:tcPr>
          <w:p w:rsidR="007770AC" w:rsidRPr="00CD4EEB" w:rsidRDefault="007770AC" w:rsidP="00CD4EEB">
            <w:pPr>
              <w:jc w:val="center"/>
              <w:rPr>
                <w:i/>
                <w:lang w:eastAsia="en-US"/>
              </w:rPr>
            </w:pPr>
            <w:r w:rsidRPr="00CD4EEB">
              <w:rPr>
                <w:b/>
                <w:i/>
                <w:lang w:eastAsia="en-US"/>
              </w:rPr>
              <w:t xml:space="preserve">Численность населения в  агломерации в </w:t>
            </w:r>
            <w:proofErr w:type="spellStart"/>
            <w:proofErr w:type="gramStart"/>
            <w:r w:rsidRPr="00CD4EEB">
              <w:rPr>
                <w:b/>
                <w:i/>
                <w:lang w:eastAsia="en-US"/>
              </w:rPr>
              <w:t>в</w:t>
            </w:r>
            <w:proofErr w:type="spellEnd"/>
            <w:proofErr w:type="gramEnd"/>
            <w:r w:rsidRPr="00CD4EEB">
              <w:rPr>
                <w:b/>
                <w:i/>
                <w:lang w:eastAsia="en-US"/>
              </w:rPr>
              <w:t xml:space="preserve"> млн. чел</w:t>
            </w:r>
          </w:p>
        </w:tc>
      </w:tr>
      <w:tr w:rsidR="007770AC" w:rsidTr="00CD4EEB">
        <w:tc>
          <w:tcPr>
            <w:tcW w:w="0" w:type="auto"/>
            <w:vMerge/>
            <w:vAlign w:val="center"/>
          </w:tcPr>
          <w:p w:rsidR="007770AC" w:rsidRPr="00CD4EEB" w:rsidRDefault="007770AC">
            <w:pPr>
              <w:rPr>
                <w:b/>
                <w:i/>
                <w:lang w:eastAsia="en-US"/>
              </w:rPr>
            </w:pPr>
          </w:p>
        </w:tc>
        <w:tc>
          <w:tcPr>
            <w:tcW w:w="1930" w:type="dxa"/>
          </w:tcPr>
          <w:p w:rsidR="007770AC" w:rsidRPr="00CD4EEB" w:rsidRDefault="007770AC" w:rsidP="00CD4EEB">
            <w:pPr>
              <w:jc w:val="center"/>
              <w:rPr>
                <w:b/>
                <w:i/>
                <w:lang w:eastAsia="en-US"/>
              </w:rPr>
            </w:pPr>
            <w:r w:rsidRPr="00CD4EEB">
              <w:rPr>
                <w:b/>
                <w:i/>
                <w:lang w:eastAsia="en-US"/>
              </w:rPr>
              <w:t>2011 год</w:t>
            </w:r>
          </w:p>
        </w:tc>
        <w:tc>
          <w:tcPr>
            <w:tcW w:w="1793" w:type="dxa"/>
          </w:tcPr>
          <w:p w:rsidR="007770AC" w:rsidRPr="00CD4EEB" w:rsidRDefault="007770AC" w:rsidP="00CD4EEB">
            <w:pPr>
              <w:jc w:val="center"/>
              <w:rPr>
                <w:b/>
                <w:i/>
                <w:lang w:eastAsia="en-US"/>
              </w:rPr>
            </w:pPr>
            <w:r w:rsidRPr="00CD4EEB">
              <w:rPr>
                <w:b/>
                <w:i/>
                <w:lang w:eastAsia="en-US"/>
              </w:rPr>
              <w:t>2022 год</w:t>
            </w:r>
          </w:p>
        </w:tc>
        <w:tc>
          <w:tcPr>
            <w:tcW w:w="1796" w:type="dxa"/>
          </w:tcPr>
          <w:p w:rsidR="007770AC" w:rsidRPr="00CD4EEB" w:rsidRDefault="007770AC" w:rsidP="00CD4EEB">
            <w:pPr>
              <w:jc w:val="center"/>
              <w:rPr>
                <w:b/>
                <w:i/>
                <w:lang w:eastAsia="en-US"/>
              </w:rPr>
            </w:pPr>
            <w:r w:rsidRPr="00CD4EEB">
              <w:rPr>
                <w:b/>
                <w:i/>
                <w:lang w:eastAsia="en-US"/>
              </w:rPr>
              <w:t>2011 год</w:t>
            </w:r>
          </w:p>
        </w:tc>
        <w:tc>
          <w:tcPr>
            <w:tcW w:w="1624" w:type="dxa"/>
          </w:tcPr>
          <w:p w:rsidR="007770AC" w:rsidRPr="00CD4EEB" w:rsidRDefault="007770AC" w:rsidP="00CD4EEB">
            <w:pPr>
              <w:jc w:val="center"/>
              <w:rPr>
                <w:b/>
                <w:i/>
                <w:lang w:eastAsia="en-US"/>
              </w:rPr>
            </w:pPr>
            <w:r w:rsidRPr="00CD4EEB">
              <w:rPr>
                <w:b/>
                <w:i/>
                <w:lang w:eastAsia="en-US"/>
              </w:rPr>
              <w:t>2022 год</w:t>
            </w: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Москва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11 514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16 023</w:t>
            </w:r>
          </w:p>
        </w:tc>
        <w:tc>
          <w:tcPr>
            <w:tcW w:w="1624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Санкт-Петербург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4 848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5 681</w:t>
            </w:r>
          </w:p>
        </w:tc>
        <w:tc>
          <w:tcPr>
            <w:tcW w:w="1624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Новосибирск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1 473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1 736</w:t>
            </w:r>
          </w:p>
        </w:tc>
        <w:tc>
          <w:tcPr>
            <w:tcW w:w="1624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Екатеринбург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1 350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2 054</w:t>
            </w:r>
          </w:p>
        </w:tc>
        <w:tc>
          <w:tcPr>
            <w:tcW w:w="1624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Нижний Новгород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1 250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2 097</w:t>
            </w:r>
          </w:p>
        </w:tc>
        <w:tc>
          <w:tcPr>
            <w:tcW w:w="1624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Казань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1 143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1 560</w:t>
            </w:r>
          </w:p>
        </w:tc>
        <w:tc>
          <w:tcPr>
            <w:tcW w:w="1624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Самара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1 164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2 555</w:t>
            </w:r>
          </w:p>
        </w:tc>
        <w:tc>
          <w:tcPr>
            <w:tcW w:w="1624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Омск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1 154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1 261</w:t>
            </w:r>
          </w:p>
        </w:tc>
        <w:tc>
          <w:tcPr>
            <w:tcW w:w="1624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Челябинск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1 130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1 535</w:t>
            </w:r>
          </w:p>
        </w:tc>
        <w:tc>
          <w:tcPr>
            <w:tcW w:w="1624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Ростов-на-Дону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1 089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2 570</w:t>
            </w:r>
          </w:p>
        </w:tc>
        <w:tc>
          <w:tcPr>
            <w:tcW w:w="1624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Уфа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1 062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1 235</w:t>
            </w:r>
          </w:p>
        </w:tc>
        <w:tc>
          <w:tcPr>
            <w:tcW w:w="1624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Волгоград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1 021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1 517</w:t>
            </w:r>
          </w:p>
        </w:tc>
        <w:tc>
          <w:tcPr>
            <w:tcW w:w="1624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Красноярск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973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  <w:r w:rsidRPr="00CD4EEB">
              <w:rPr>
                <w:b/>
                <w:lang w:eastAsia="en-US"/>
              </w:rPr>
              <w:t>-</w:t>
            </w:r>
          </w:p>
        </w:tc>
        <w:tc>
          <w:tcPr>
            <w:tcW w:w="1624" w:type="dxa"/>
          </w:tcPr>
          <w:p w:rsidR="007770AC" w:rsidRPr="00CD4EEB" w:rsidRDefault="007770AC" w:rsidP="00CD4EEB">
            <w:pPr>
              <w:jc w:val="center"/>
              <w:rPr>
                <w:b/>
                <w:lang w:eastAsia="en-US"/>
              </w:rPr>
            </w:pP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Пермь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991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1 144</w:t>
            </w:r>
          </w:p>
        </w:tc>
        <w:tc>
          <w:tcPr>
            <w:tcW w:w="1624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  <w:tr w:rsidR="007770AC" w:rsidTr="00CD4EEB">
        <w:tc>
          <w:tcPr>
            <w:tcW w:w="2202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Воронеж</w:t>
            </w:r>
          </w:p>
        </w:tc>
        <w:tc>
          <w:tcPr>
            <w:tcW w:w="1930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890</w:t>
            </w:r>
          </w:p>
        </w:tc>
        <w:tc>
          <w:tcPr>
            <w:tcW w:w="1793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  <w:tc>
          <w:tcPr>
            <w:tcW w:w="1796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1 175</w:t>
            </w:r>
          </w:p>
        </w:tc>
        <w:tc>
          <w:tcPr>
            <w:tcW w:w="1624" w:type="dxa"/>
          </w:tcPr>
          <w:p w:rsidR="007770AC" w:rsidRDefault="007770AC" w:rsidP="00CD4EEB">
            <w:pPr>
              <w:jc w:val="center"/>
              <w:rPr>
                <w:lang w:eastAsia="en-US"/>
              </w:rPr>
            </w:pPr>
          </w:p>
        </w:tc>
      </w:tr>
    </w:tbl>
    <w:p w:rsidR="007770AC" w:rsidRDefault="007770AC" w:rsidP="006B7F86">
      <w:pPr>
        <w:shd w:val="clear" w:color="auto" w:fill="FFFFFF"/>
        <w:ind w:firstLine="708"/>
        <w:jc w:val="center"/>
        <w:rPr>
          <w:b/>
          <w:sz w:val="22"/>
          <w:szCs w:val="22"/>
        </w:rPr>
      </w:pPr>
    </w:p>
    <w:p w:rsidR="007770AC" w:rsidRDefault="007770AC" w:rsidP="006B7F86">
      <w:pPr>
        <w:rPr>
          <w:b/>
          <w:i/>
          <w:lang w:eastAsia="ar-SA"/>
        </w:rPr>
      </w:pPr>
      <w:r>
        <w:rPr>
          <w:b/>
          <w:i/>
        </w:rPr>
        <w:t xml:space="preserve">Методические рекомендации к выполнению задания: </w:t>
      </w:r>
    </w:p>
    <w:p w:rsidR="007770AC" w:rsidRDefault="007770AC" w:rsidP="006B7F86">
      <w:pPr>
        <w:pStyle w:val="ad"/>
        <w:tabs>
          <w:tab w:val="left" w:pos="8640"/>
        </w:tabs>
        <w:ind w:left="0" w:right="332"/>
        <w:jc w:val="both"/>
      </w:pPr>
      <w:r>
        <w:t>При анализе Таблицы 1, после ее заполнения, студентам следует обратить внимание на сокращение численности россиян. Следует выявить причины этих изменений и рассмотреть регионы, где сокращение численности населения не происходит или ничтожно мало – объяснить почему. Необходимо выявить численность русского населения в бывших союзных республиках, поскольку именно эти суверенные государства дают основные потоки эмигрантов в РФ – Таблица 2. При анализе Таблицы 3 необходимо выявить причины внутренней и внешней миграций населения из регионов России («утечка мозгов», воссоединение семей, супружество, лечение, улучшение качества жизни).   Срок выполнения задания –  на последнем семинаре по данной теме.</w:t>
      </w:r>
    </w:p>
    <w:p w:rsidR="007770AC" w:rsidRPr="00637B24" w:rsidRDefault="007770AC" w:rsidP="00637B24">
      <w:pPr>
        <w:jc w:val="both"/>
        <w:rPr>
          <w:b/>
          <w:i/>
        </w:rPr>
      </w:pPr>
      <w:r>
        <w:rPr>
          <w:b/>
          <w:i/>
          <w:sz w:val="28"/>
          <w:szCs w:val="28"/>
        </w:rPr>
        <w:t xml:space="preserve">      </w:t>
      </w:r>
      <w:r w:rsidRPr="00637B24">
        <w:rPr>
          <w:b/>
          <w:i/>
        </w:rPr>
        <w:t>Процедура оценивания:</w:t>
      </w:r>
    </w:p>
    <w:p w:rsidR="007770AC" w:rsidRPr="00637B24" w:rsidRDefault="007770AC" w:rsidP="00637B24">
      <w:pPr>
        <w:ind w:firstLine="720"/>
        <w:jc w:val="both"/>
        <w:rPr>
          <w:b/>
        </w:rPr>
      </w:pPr>
      <w:r w:rsidRPr="00637B24">
        <w:t xml:space="preserve">Критерии оценивания практических заданий: самостоятельность выполнения, использование максимального количества статистических источников для расчёта показателей, грамотные ответы на вопросы в соответствии с методическими рекомендациями, ссылки на источники, оформление работы по установленным правилам -  </w:t>
      </w:r>
      <w:r w:rsidRPr="00637B24">
        <w:rPr>
          <w:b/>
        </w:rPr>
        <w:t>6 баллов</w:t>
      </w:r>
    </w:p>
    <w:p w:rsidR="007770AC" w:rsidRPr="00637B24" w:rsidRDefault="007770AC" w:rsidP="00637B24">
      <w:pPr>
        <w:ind w:firstLine="708"/>
        <w:jc w:val="both"/>
        <w:rPr>
          <w:b/>
          <w:i/>
          <w:color w:val="000000"/>
        </w:rPr>
      </w:pPr>
      <w:r w:rsidRPr="00637B24">
        <w:rPr>
          <w:b/>
          <w:i/>
          <w:color w:val="000000"/>
        </w:rPr>
        <w:t>Критерии оценки:</w:t>
      </w:r>
    </w:p>
    <w:p w:rsidR="007770AC" w:rsidRPr="00637B24" w:rsidRDefault="007770AC" w:rsidP="00637B24">
      <w:pPr>
        <w:ind w:firstLine="708"/>
        <w:jc w:val="both"/>
      </w:pPr>
      <w:r w:rsidRPr="00637B24">
        <w:rPr>
          <w:b/>
          <w:i/>
          <w:color w:val="000000"/>
        </w:rPr>
        <w:t>5-6 балло</w:t>
      </w:r>
      <w:proofErr w:type="gramStart"/>
      <w:r w:rsidRPr="00637B24">
        <w:rPr>
          <w:b/>
          <w:i/>
          <w:color w:val="000000"/>
        </w:rPr>
        <w:t>в</w:t>
      </w:r>
      <w:r w:rsidRPr="00637B24">
        <w:rPr>
          <w:color w:val="000000"/>
        </w:rPr>
        <w:t>–</w:t>
      </w:r>
      <w:proofErr w:type="gramEnd"/>
      <w:r w:rsidRPr="00637B24">
        <w:rPr>
          <w:color w:val="000000"/>
        </w:rPr>
        <w:t xml:space="preserve"> ответы на поставленные вопросы по </w:t>
      </w:r>
      <w:proofErr w:type="spellStart"/>
      <w:r w:rsidRPr="00637B24">
        <w:rPr>
          <w:color w:val="000000"/>
        </w:rPr>
        <w:t>темам</w:t>
      </w:r>
      <w:r w:rsidRPr="00637B24">
        <w:t>показали</w:t>
      </w:r>
      <w:proofErr w:type="spellEnd"/>
      <w:r w:rsidRPr="00637B24">
        <w:t xml:space="preserve"> глубокие знания студента теории по изучаемой дисциплине, таблицы заполнены полностью и соответствуют статистическим данным из разных официальных источников, анализ полученных результатов расчетов выполнен в полном объеме и в установленные сроки, согласно методическим указаниям. - </w:t>
      </w:r>
      <w:r w:rsidRPr="00637B24">
        <w:rPr>
          <w:b/>
          <w:i/>
          <w:color w:val="000000"/>
        </w:rPr>
        <w:t>Высокий уровень освоения компетенции</w:t>
      </w:r>
    </w:p>
    <w:p w:rsidR="007770AC" w:rsidRPr="00637B24" w:rsidRDefault="007770AC" w:rsidP="00637B24">
      <w:pPr>
        <w:ind w:firstLine="708"/>
        <w:jc w:val="both"/>
        <w:rPr>
          <w:i/>
          <w:color w:val="000000"/>
        </w:rPr>
      </w:pPr>
      <w:r w:rsidRPr="00637B24">
        <w:rPr>
          <w:b/>
          <w:i/>
          <w:color w:val="000000"/>
        </w:rPr>
        <w:t>4-3 балла</w:t>
      </w:r>
      <w:r>
        <w:rPr>
          <w:i/>
          <w:color w:val="000000"/>
        </w:rPr>
        <w:t xml:space="preserve"> </w:t>
      </w:r>
      <w:r w:rsidRPr="00637B24">
        <w:rPr>
          <w:i/>
          <w:color w:val="000000"/>
        </w:rPr>
        <w:t>-</w:t>
      </w:r>
      <w:r>
        <w:rPr>
          <w:i/>
          <w:color w:val="000000"/>
        </w:rPr>
        <w:t xml:space="preserve"> </w:t>
      </w:r>
      <w:r w:rsidRPr="00637B24">
        <w:t xml:space="preserve">студент показал хорошие знания лекционного материала и дополнительной литературы при ответе на поставленные вопросы, таблицы заполнены </w:t>
      </w:r>
      <w:r w:rsidRPr="00637B24">
        <w:lastRenderedPageBreak/>
        <w:t>полностью с незначительными ошибками, допущена небрежность при оформлении таблиц. -</w:t>
      </w:r>
      <w:r w:rsidRPr="00637B24">
        <w:rPr>
          <w:b/>
          <w:i/>
          <w:color w:val="000000"/>
        </w:rPr>
        <w:t xml:space="preserve"> Средний уровень освоения компетенций</w:t>
      </w:r>
    </w:p>
    <w:p w:rsidR="007770AC" w:rsidRPr="00637B24" w:rsidRDefault="007770AC" w:rsidP="00637B24">
      <w:pPr>
        <w:ind w:firstLine="708"/>
        <w:jc w:val="both"/>
        <w:rPr>
          <w:i/>
          <w:color w:val="000000"/>
        </w:rPr>
      </w:pPr>
      <w:r w:rsidRPr="00637B24">
        <w:rPr>
          <w:b/>
          <w:i/>
          <w:color w:val="000000"/>
        </w:rPr>
        <w:t xml:space="preserve">2-1 балл – </w:t>
      </w:r>
      <w:r w:rsidRPr="00637B24">
        <w:rPr>
          <w:color w:val="000000"/>
        </w:rPr>
        <w:t xml:space="preserve">аргументация ответов на вопросы слабая, таблицы заполнены либо не все, либо допущено много ошибок, большая часть методических рекомендаций при ответах и расчетах не были учтены, качество оформления таблиц низкая, работа оформлена небрежно. - </w:t>
      </w:r>
      <w:r w:rsidRPr="00637B24">
        <w:rPr>
          <w:b/>
          <w:i/>
          <w:color w:val="000000"/>
        </w:rPr>
        <w:t>Низкий (Пороговый уровень) освоения компетенций</w:t>
      </w:r>
    </w:p>
    <w:p w:rsidR="007770AC" w:rsidRDefault="007770AC" w:rsidP="006B7F86">
      <w:pPr>
        <w:pStyle w:val="ad"/>
        <w:tabs>
          <w:tab w:val="left" w:pos="8640"/>
        </w:tabs>
        <w:ind w:left="0" w:right="332"/>
        <w:jc w:val="both"/>
      </w:pPr>
    </w:p>
    <w:p w:rsidR="007770AC" w:rsidRPr="000B3185" w:rsidRDefault="007770AC" w:rsidP="000B3185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4.1.5 </w:t>
      </w:r>
      <w:r>
        <w:rPr>
          <w:i/>
          <w:sz w:val="28"/>
          <w:szCs w:val="28"/>
        </w:rPr>
        <w:t xml:space="preserve"> </w:t>
      </w:r>
      <w:r w:rsidRPr="000B3185">
        <w:rPr>
          <w:sz w:val="28"/>
          <w:szCs w:val="28"/>
        </w:rPr>
        <w:t xml:space="preserve">Подготовка </w:t>
      </w:r>
      <w:r w:rsidRPr="000B3185">
        <w:rPr>
          <w:b/>
          <w:sz w:val="28"/>
          <w:szCs w:val="28"/>
        </w:rPr>
        <w:t xml:space="preserve">доклада </w:t>
      </w:r>
      <w:r w:rsidRPr="000B3185">
        <w:rPr>
          <w:sz w:val="28"/>
          <w:szCs w:val="28"/>
        </w:rPr>
        <w:t>(сообщения) по теме</w:t>
      </w:r>
      <w:r>
        <w:rPr>
          <w:i/>
          <w:sz w:val="28"/>
          <w:szCs w:val="28"/>
        </w:rPr>
        <w:t xml:space="preserve"> 3</w:t>
      </w:r>
      <w:r w:rsidRPr="004B0EC8">
        <w:rPr>
          <w:i/>
          <w:sz w:val="28"/>
          <w:szCs w:val="28"/>
        </w:rPr>
        <w:t xml:space="preserve"> </w:t>
      </w:r>
      <w:r w:rsidRPr="000B3185">
        <w:rPr>
          <w:b/>
          <w:i/>
          <w:sz w:val="28"/>
          <w:szCs w:val="28"/>
        </w:rPr>
        <w:t>«Территориальная организация хозяйства и отраслевая структура экономики России»</w:t>
      </w:r>
    </w:p>
    <w:p w:rsidR="007770AC" w:rsidRPr="004B0EC8" w:rsidRDefault="007770AC" w:rsidP="000B318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Тематика:</w:t>
      </w:r>
    </w:p>
    <w:p w:rsidR="007770AC" w:rsidRDefault="007770AC" w:rsidP="000B3185">
      <w:pPr>
        <w:jc w:val="both"/>
      </w:pPr>
      <w:r>
        <w:t>1.Переориентация машиностроительного комплекса на современные конкурентоспособные отрасли – региональный аспект.</w:t>
      </w:r>
    </w:p>
    <w:p w:rsidR="007770AC" w:rsidRDefault="007770AC" w:rsidP="000B3185">
      <w:pPr>
        <w:jc w:val="both"/>
      </w:pPr>
      <w:r>
        <w:t>2. Факторы размещения предприятий тяжелого машиностроения в регионах России.</w:t>
      </w:r>
    </w:p>
    <w:p w:rsidR="007770AC" w:rsidRDefault="007770AC" w:rsidP="000B3185">
      <w:pPr>
        <w:jc w:val="both"/>
      </w:pPr>
      <w:r>
        <w:t>3.Основные мировые экспортеры лесной и лесобумажной продукции из российских регионов.</w:t>
      </w:r>
    </w:p>
    <w:p w:rsidR="007770AC" w:rsidRDefault="007770AC" w:rsidP="000B3185">
      <w:pPr>
        <w:jc w:val="both"/>
      </w:pPr>
      <w:r>
        <w:t>4. Государственные программы усиленного развития агропромышленного комплекса (АПК) в регионах РФ в период действия экономических санкций со стороны европейских стран.</w:t>
      </w:r>
    </w:p>
    <w:p w:rsidR="007770AC" w:rsidRDefault="007770AC" w:rsidP="000B3185">
      <w:pPr>
        <w:jc w:val="both"/>
      </w:pPr>
      <w:r>
        <w:t>5. Социально-экономические задачи реформирования сферы услуг в регионах России.</w:t>
      </w:r>
    </w:p>
    <w:p w:rsidR="007770AC" w:rsidRDefault="007770AC" w:rsidP="000B3185">
      <w:pPr>
        <w:jc w:val="both"/>
      </w:pPr>
      <w:r>
        <w:t>6. Пространственная организация хозяйства.</w:t>
      </w:r>
    </w:p>
    <w:p w:rsidR="007770AC" w:rsidRDefault="007770AC" w:rsidP="000B3185">
      <w:pPr>
        <w:jc w:val="both"/>
      </w:pPr>
      <w:r>
        <w:t>7. Природно-ресурсный потенциал регионов.</w:t>
      </w:r>
    </w:p>
    <w:p w:rsidR="007770AC" w:rsidRPr="00CF3995" w:rsidRDefault="007770AC" w:rsidP="000B3185">
      <w:pPr>
        <w:jc w:val="both"/>
      </w:pPr>
      <w:r w:rsidRPr="000B3185">
        <w:rPr>
          <w:i/>
        </w:rPr>
        <w:t xml:space="preserve">       Рекомендации</w:t>
      </w:r>
      <w:r>
        <w:t>:</w:t>
      </w:r>
    </w:p>
    <w:p w:rsidR="007770AC" w:rsidRPr="000B3185" w:rsidRDefault="007770AC" w:rsidP="000B3185">
      <w:pPr>
        <w:ind w:firstLine="708"/>
        <w:jc w:val="both"/>
      </w:pPr>
      <w:r w:rsidRPr="000B3185">
        <w:t>Текст доклада должна быть сгруппирована в разделы, их количество зависит от выбранной темы и наличия конкретного материала. Доклад должен содержать выводы, самостоятельно сделанные студентом на основе рассмотренного материала (особенно актуально для тем, имеющих дискуссионную направленность). Возможно предоставление доклада в виде презентации.</w:t>
      </w:r>
    </w:p>
    <w:p w:rsidR="007770AC" w:rsidRDefault="007770AC" w:rsidP="000B3185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Процедура оценивания: </w:t>
      </w:r>
    </w:p>
    <w:p w:rsidR="007770AC" w:rsidRDefault="007770AC" w:rsidP="000B318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3185">
        <w:t>Критерии оценивания текста доклада: содержание, отвечающее плану, самостоятельность выполнения, убедительность аргументации, выводы, грамотное оформление работы, наличие графического материала и списка литературы. Максимальная оценка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4 балла.</w:t>
      </w:r>
    </w:p>
    <w:p w:rsidR="007770AC" w:rsidRDefault="007770AC" w:rsidP="000B3185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оценки:</w:t>
      </w:r>
    </w:p>
    <w:p w:rsidR="007770AC" w:rsidRPr="000B3185" w:rsidRDefault="007770AC" w:rsidP="000B3185">
      <w:pPr>
        <w:ind w:firstLine="708"/>
        <w:jc w:val="both"/>
      </w:pPr>
      <w:r w:rsidRPr="000B3185">
        <w:rPr>
          <w:b/>
          <w:i/>
          <w:color w:val="000000"/>
        </w:rPr>
        <w:t>3-4 балл</w:t>
      </w:r>
      <w:proofErr w:type="gramStart"/>
      <w:r w:rsidRPr="000B3185">
        <w:rPr>
          <w:b/>
          <w:i/>
          <w:color w:val="000000"/>
        </w:rPr>
        <w:t>а</w:t>
      </w:r>
      <w:r w:rsidRPr="000B3185">
        <w:rPr>
          <w:color w:val="000000"/>
        </w:rPr>
        <w:t>–</w:t>
      </w:r>
      <w:proofErr w:type="gramEnd"/>
      <w:r w:rsidRPr="000B3185">
        <w:rPr>
          <w:color w:val="000000"/>
        </w:rPr>
        <w:t xml:space="preserve"> выполненный доклад </w:t>
      </w:r>
      <w:r w:rsidRPr="000B3185">
        <w:t xml:space="preserve">показал глубокие знания студента теории по изучаемой дисциплине, в работе использован большой объем материалов из разных источников, выводы автора подтверждают его точку зрения на поставленную цель и задачи работы, структура работы логична, текст грамотный, материал изложен последовательно, терминология освоена полностью, работа выполнена без замечаний, в полном объёме и сдана в установленные сроки. -  </w:t>
      </w:r>
      <w:r w:rsidRPr="000B3185">
        <w:rPr>
          <w:b/>
          <w:i/>
          <w:color w:val="000000"/>
        </w:rPr>
        <w:t>Высокий уровень освоения компетенции</w:t>
      </w:r>
    </w:p>
    <w:p w:rsidR="007770AC" w:rsidRPr="000B3185" w:rsidRDefault="007770AC" w:rsidP="000B3185">
      <w:pPr>
        <w:ind w:firstLine="708"/>
        <w:jc w:val="both"/>
        <w:rPr>
          <w:i/>
          <w:color w:val="000000"/>
        </w:rPr>
      </w:pPr>
      <w:r w:rsidRPr="000B3185">
        <w:rPr>
          <w:b/>
          <w:i/>
          <w:color w:val="000000"/>
        </w:rPr>
        <w:t>2-3 балла</w:t>
      </w:r>
      <w:proofErr w:type="gramStart"/>
      <w:r w:rsidRPr="000B3185">
        <w:rPr>
          <w:i/>
          <w:color w:val="000000"/>
        </w:rPr>
        <w:t xml:space="preserve"> –-</w:t>
      </w:r>
      <w:proofErr w:type="gramEnd"/>
      <w:r w:rsidRPr="000B3185">
        <w:t>студент показал хорошие знания лекционного материала и дополнительной литературы при написании доклада, выводы сделаны, но работа оказалась поверхностной, с использованием минимального количества источников. - -</w:t>
      </w:r>
      <w:r w:rsidRPr="000B3185">
        <w:rPr>
          <w:b/>
          <w:i/>
          <w:color w:val="000000"/>
        </w:rPr>
        <w:t xml:space="preserve"> Средний уровень освоения компетенций</w:t>
      </w:r>
    </w:p>
    <w:p w:rsidR="007770AC" w:rsidRPr="000B3185" w:rsidRDefault="007770AC" w:rsidP="000B3185">
      <w:pPr>
        <w:ind w:firstLine="708"/>
        <w:jc w:val="both"/>
        <w:rPr>
          <w:i/>
          <w:color w:val="000000"/>
        </w:rPr>
      </w:pPr>
      <w:r w:rsidRPr="000B3185">
        <w:rPr>
          <w:b/>
          <w:i/>
          <w:color w:val="000000"/>
        </w:rPr>
        <w:t xml:space="preserve">1-2 балла - </w:t>
      </w:r>
      <w:r w:rsidRPr="000B3185">
        <w:rPr>
          <w:color w:val="000000"/>
        </w:rPr>
        <w:t xml:space="preserve">студент показал знания со значительными </w:t>
      </w:r>
      <w:proofErr w:type="gramStart"/>
      <w:r w:rsidRPr="000B3185">
        <w:rPr>
          <w:color w:val="000000"/>
        </w:rPr>
        <w:t>пробелами</w:t>
      </w:r>
      <w:proofErr w:type="gramEnd"/>
      <w:r w:rsidRPr="000B3185">
        <w:rPr>
          <w:color w:val="000000"/>
        </w:rPr>
        <w:t xml:space="preserve"> как в теории, так и в предоставленных практических примерах по выбранной теме, терминологический словарь не освоен, структура не отвечает методическим рекомендациям, работа оформлена небрежно. - </w:t>
      </w:r>
      <w:r w:rsidRPr="000B3185">
        <w:rPr>
          <w:b/>
          <w:i/>
          <w:color w:val="000000"/>
        </w:rPr>
        <w:t>Низкий (Пороговый уровень) освоения компетенций</w:t>
      </w:r>
    </w:p>
    <w:p w:rsidR="007770AC" w:rsidRDefault="007770AC" w:rsidP="006B7F86">
      <w:pPr>
        <w:pStyle w:val="ad"/>
        <w:tabs>
          <w:tab w:val="left" w:pos="8640"/>
        </w:tabs>
        <w:ind w:left="0" w:right="332"/>
        <w:jc w:val="both"/>
      </w:pPr>
    </w:p>
    <w:p w:rsidR="007770AC" w:rsidRDefault="007770AC" w:rsidP="00705784">
      <w:pPr>
        <w:tabs>
          <w:tab w:val="left" w:pos="180"/>
          <w:tab w:val="left" w:pos="90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1.4.6 Практическое задание по теме  3 - Территориальная организация хозяйства и отраслевая структура экономики России</w:t>
      </w:r>
    </w:p>
    <w:p w:rsidR="007770AC" w:rsidRDefault="007770AC" w:rsidP="006B7F86">
      <w:pPr>
        <w:pStyle w:val="ab"/>
        <w:spacing w:after="0"/>
        <w:ind w:left="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 xml:space="preserve">Таблица 1-Отраслевая структура хозяйства и экономические показатели региона - </w:t>
      </w:r>
    </w:p>
    <w:p w:rsidR="007770AC" w:rsidRDefault="007770AC" w:rsidP="006B7F86">
      <w:pPr>
        <w:pStyle w:val="ab"/>
        <w:spacing w:after="0"/>
        <w:ind w:left="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(регион по выбору студента – Республика РФ, АО, Край, крупный город, область)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980"/>
        <w:gridCol w:w="3940"/>
        <w:gridCol w:w="3402"/>
      </w:tblGrid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Группы факторов и МК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Условия развития и базовые показатели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Основные проблемы и пути их решения</w:t>
            </w: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Природно-климатические условия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Население и демографические показатели за последние 10 лет.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Трудовые ресурсы и безработица.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Минерально-сырьевые ресурсы, а также  земельные, водные, лесные, рекреационные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ТЭК и основные месторождения нефти, газа, угля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rPr>
                <w:lang w:eastAsia="ar-SA"/>
              </w:rPr>
            </w:pP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Машиностроительный комплек</w:t>
            </w:r>
            <w:proofErr w:type="gramStart"/>
            <w:r>
              <w:rPr>
                <w:sz w:val="22"/>
                <w:szCs w:val="22"/>
                <w:lang w:eastAsia="en-US"/>
              </w:rPr>
              <w:t>с-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состав и рыночные отрасли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jc w:val="center"/>
              <w:rPr>
                <w:lang w:eastAsia="en-US"/>
              </w:rPr>
            </w:pP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Химико-лесной – состав и рыночные отрасли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Металлургический комплекс – состав и рыночные отрасли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jc w:val="center"/>
              <w:rPr>
                <w:lang w:eastAsia="en-US"/>
              </w:rPr>
            </w:pP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АП</w:t>
            </w:r>
            <w:proofErr w:type="gramStart"/>
            <w:r>
              <w:rPr>
                <w:sz w:val="22"/>
                <w:szCs w:val="22"/>
                <w:lang w:eastAsia="en-US"/>
              </w:rPr>
              <w:t>К–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состав и рыночные отрасли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Инфраструктурный комплекс – транспорт и связь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spacing w:line="252" w:lineRule="auto"/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Инфраструктурный комплекс – образование и здравоохранение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Инфраструктурный комплекс – социальная сфера (обеспеченность жильем)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населения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jc w:val="center"/>
              <w:rPr>
                <w:lang w:eastAsia="en-US"/>
              </w:rPr>
            </w:pP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населения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jc w:val="center"/>
              <w:rPr>
                <w:lang w:eastAsia="en-US"/>
              </w:rPr>
            </w:pP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Инвестиционный климат региона 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jc w:val="center"/>
              <w:rPr>
                <w:lang w:eastAsia="en-US"/>
              </w:rPr>
            </w:pPr>
          </w:p>
        </w:tc>
      </w:tr>
      <w:tr w:rsidR="007770AC" w:rsidTr="006B7F8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Финансовый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потенциал региона и </w:t>
            </w:r>
            <w:proofErr w:type="gramStart"/>
            <w:r>
              <w:rPr>
                <w:sz w:val="22"/>
                <w:szCs w:val="22"/>
                <w:lang w:eastAsia="en-US"/>
              </w:rPr>
              <w:t>Гос. программы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развития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0AC" w:rsidRDefault="007770AC">
            <w:pPr>
              <w:spacing w:line="252" w:lineRule="auto"/>
              <w:rPr>
                <w:lang w:eastAsia="en-US"/>
              </w:rPr>
            </w:pPr>
          </w:p>
        </w:tc>
      </w:tr>
    </w:tbl>
    <w:p w:rsidR="007770AC" w:rsidRDefault="007770AC" w:rsidP="006B7F86">
      <w:pPr>
        <w:jc w:val="both"/>
        <w:rPr>
          <w:b/>
          <w:i/>
        </w:rPr>
      </w:pPr>
      <w:r>
        <w:rPr>
          <w:b/>
          <w:i/>
        </w:rPr>
        <w:lastRenderedPageBreak/>
        <w:t xml:space="preserve">     Методические рекомендации к выполнению задания:</w:t>
      </w:r>
    </w:p>
    <w:p w:rsidR="007770AC" w:rsidRDefault="007770AC" w:rsidP="006B7F86">
      <w:pPr>
        <w:pStyle w:val="ab"/>
        <w:ind w:left="0" w:right="48"/>
        <w:jc w:val="both"/>
      </w:pPr>
      <w:r>
        <w:t>студенты должны ознакомиться с общими закономерностями размещения и территориального развития общественного производства, включая факторы размещения – природные ресурсы, экономические условия, трудовые и финансовые ресурсы, экологические показатели -  как на всей территории России, так и в границах регионов, либо в границах экономических районов. Уметь дать определение понятию «структура хозяйства», знать роль материального производства и раскрыть суть отраслевой структуры – соотношение групп «А» и «Б» в промышленности, а также место и роль отраслей, определяющих темпы рыночных реформ в регионах, уметь пользоваться расчетными показателями, определяющими рыночную специализацию региона. Срок выполнения практического задания –  последний семинар по данной теме.</w:t>
      </w:r>
    </w:p>
    <w:p w:rsidR="007770AC" w:rsidRPr="00637B24" w:rsidRDefault="007770AC" w:rsidP="00705784">
      <w:pPr>
        <w:jc w:val="both"/>
        <w:rPr>
          <w:b/>
          <w:i/>
        </w:rPr>
      </w:pPr>
      <w:r w:rsidRPr="00637B24">
        <w:rPr>
          <w:b/>
          <w:i/>
        </w:rPr>
        <w:t>Процедура оценивания:</w:t>
      </w:r>
    </w:p>
    <w:p w:rsidR="007770AC" w:rsidRPr="00637B24" w:rsidRDefault="007770AC" w:rsidP="00705784">
      <w:pPr>
        <w:ind w:firstLine="720"/>
        <w:jc w:val="both"/>
        <w:rPr>
          <w:b/>
        </w:rPr>
      </w:pPr>
      <w:r w:rsidRPr="00637B24">
        <w:t xml:space="preserve">Критерии оценивания практических заданий: самостоятельность выполнения, использование максимального количества статистических источников для расчёта показателей, грамотные ответы на вопросы в соответствии с методическими рекомендациями, ссылки на источники, оформление работы по установленным правилам -  </w:t>
      </w:r>
      <w:r w:rsidRPr="00637B24">
        <w:rPr>
          <w:b/>
        </w:rPr>
        <w:t>6 баллов</w:t>
      </w:r>
    </w:p>
    <w:p w:rsidR="007770AC" w:rsidRPr="00637B24" w:rsidRDefault="007770AC" w:rsidP="00705784">
      <w:pPr>
        <w:ind w:firstLine="708"/>
        <w:jc w:val="both"/>
        <w:rPr>
          <w:b/>
          <w:i/>
          <w:color w:val="000000"/>
        </w:rPr>
      </w:pPr>
      <w:r w:rsidRPr="00637B24">
        <w:rPr>
          <w:b/>
          <w:i/>
          <w:color w:val="000000"/>
        </w:rPr>
        <w:t>Критерии оценки:</w:t>
      </w:r>
    </w:p>
    <w:p w:rsidR="007770AC" w:rsidRPr="00637B24" w:rsidRDefault="007770AC" w:rsidP="00705784">
      <w:pPr>
        <w:ind w:firstLine="708"/>
        <w:jc w:val="both"/>
      </w:pPr>
      <w:r w:rsidRPr="00637B24">
        <w:rPr>
          <w:b/>
          <w:i/>
          <w:color w:val="000000"/>
        </w:rPr>
        <w:t>5-6 балло</w:t>
      </w:r>
      <w:proofErr w:type="gramStart"/>
      <w:r w:rsidRPr="00637B24">
        <w:rPr>
          <w:b/>
          <w:i/>
          <w:color w:val="000000"/>
        </w:rPr>
        <w:t>в</w:t>
      </w:r>
      <w:r w:rsidRPr="00637B24">
        <w:rPr>
          <w:color w:val="000000"/>
        </w:rPr>
        <w:t>–</w:t>
      </w:r>
      <w:proofErr w:type="gramEnd"/>
      <w:r w:rsidRPr="00637B24">
        <w:rPr>
          <w:color w:val="000000"/>
        </w:rPr>
        <w:t xml:space="preserve"> ответы на поставленные вопросы по </w:t>
      </w:r>
      <w:proofErr w:type="spellStart"/>
      <w:r w:rsidRPr="00637B24">
        <w:rPr>
          <w:color w:val="000000"/>
        </w:rPr>
        <w:t>темам</w:t>
      </w:r>
      <w:r w:rsidRPr="00637B24">
        <w:t>показали</w:t>
      </w:r>
      <w:proofErr w:type="spellEnd"/>
      <w:r w:rsidRPr="00637B24">
        <w:t xml:space="preserve"> глубокие знания студента теории по изучаемой дисциплине, таблицы заполнены полностью и соответствуют статистическим данным из разных официальных источников, анализ полученных результатов расчетов выполнен в полном объеме и в установленные сроки, согласно методическим указаниям. - </w:t>
      </w:r>
      <w:r w:rsidRPr="00637B24">
        <w:rPr>
          <w:b/>
          <w:i/>
          <w:color w:val="000000"/>
        </w:rPr>
        <w:t>Высокий уровень освоения компетенции</w:t>
      </w:r>
    </w:p>
    <w:p w:rsidR="007770AC" w:rsidRPr="00637B24" w:rsidRDefault="007770AC" w:rsidP="00705784">
      <w:pPr>
        <w:ind w:firstLine="708"/>
        <w:jc w:val="both"/>
        <w:rPr>
          <w:i/>
          <w:color w:val="000000"/>
        </w:rPr>
      </w:pPr>
      <w:r w:rsidRPr="00637B24">
        <w:rPr>
          <w:b/>
          <w:i/>
          <w:color w:val="000000"/>
        </w:rPr>
        <w:t>4-3 балла</w:t>
      </w:r>
      <w:proofErr w:type="gramStart"/>
      <w:r w:rsidRPr="00637B24">
        <w:rPr>
          <w:i/>
          <w:color w:val="000000"/>
        </w:rPr>
        <w:t xml:space="preserve"> –-</w:t>
      </w:r>
      <w:proofErr w:type="gramEnd"/>
      <w:r w:rsidRPr="00637B24">
        <w:t>студент показал хорошие знания лекционного материала и дополнительной литературы при ответе на поставленные вопросы, таблицы заполнены полностью с незначительными ошибками, допущена небрежность при оформлении таблиц. -</w:t>
      </w:r>
      <w:r w:rsidRPr="00637B24">
        <w:rPr>
          <w:b/>
          <w:i/>
          <w:color w:val="000000"/>
        </w:rPr>
        <w:t xml:space="preserve"> Средний уровень освоения компетенций</w:t>
      </w:r>
    </w:p>
    <w:p w:rsidR="007770AC" w:rsidRPr="00637B24" w:rsidRDefault="007770AC" w:rsidP="00705784">
      <w:pPr>
        <w:ind w:firstLine="708"/>
        <w:jc w:val="both"/>
        <w:rPr>
          <w:i/>
          <w:color w:val="000000"/>
        </w:rPr>
      </w:pPr>
      <w:r w:rsidRPr="00637B24">
        <w:rPr>
          <w:b/>
          <w:i/>
          <w:color w:val="000000"/>
        </w:rPr>
        <w:t xml:space="preserve">2-1 балл – </w:t>
      </w:r>
      <w:r w:rsidRPr="00637B24">
        <w:rPr>
          <w:color w:val="000000"/>
        </w:rPr>
        <w:t xml:space="preserve">аргументация ответов на вопросы слабая, таблицы заполнены либо не все, либо допущено много ошибок, большая часть методических рекомендаций при ответах и расчетах не были учтены, качество оформления таблиц низкая, работа оформлена небрежно. - </w:t>
      </w:r>
      <w:r w:rsidRPr="00637B24">
        <w:rPr>
          <w:b/>
          <w:i/>
          <w:color w:val="000000"/>
        </w:rPr>
        <w:t>Низкий (Пороговый уровень) освоения компетенций</w:t>
      </w:r>
    </w:p>
    <w:p w:rsidR="007770AC" w:rsidRDefault="007770AC" w:rsidP="006B7F86">
      <w:pPr>
        <w:pStyle w:val="ab"/>
        <w:ind w:left="0" w:right="48"/>
        <w:jc w:val="both"/>
      </w:pPr>
    </w:p>
    <w:p w:rsidR="007770AC" w:rsidRDefault="007770AC" w:rsidP="006B7F86">
      <w:pPr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4.1.7. </w:t>
      </w:r>
      <w:r>
        <w:rPr>
          <w:i/>
          <w:sz w:val="28"/>
          <w:szCs w:val="28"/>
        </w:rPr>
        <w:t>Аудиторное задание</w:t>
      </w:r>
      <w:r>
        <w:rPr>
          <w:b/>
          <w:sz w:val="28"/>
          <w:szCs w:val="28"/>
        </w:rPr>
        <w:t xml:space="preserve"> -  </w:t>
      </w:r>
      <w:r>
        <w:rPr>
          <w:b/>
          <w:i/>
          <w:sz w:val="28"/>
          <w:szCs w:val="28"/>
        </w:rPr>
        <w:t>Аттестационное тестовое задание:</w:t>
      </w:r>
    </w:p>
    <w:p w:rsidR="007770AC" w:rsidRPr="00AD1C08" w:rsidRDefault="007770AC" w:rsidP="006B7F86">
      <w:pPr>
        <w:ind w:firstLine="708"/>
        <w:jc w:val="both"/>
        <w:rPr>
          <w:lang w:eastAsia="ar-SA"/>
        </w:rPr>
      </w:pPr>
      <w:r w:rsidRPr="00AD1C08">
        <w:rPr>
          <w:b/>
          <w:i/>
          <w:lang w:eastAsia="ar-SA"/>
        </w:rPr>
        <w:t>Цель</w:t>
      </w:r>
      <w:r w:rsidRPr="00AD1C08">
        <w:rPr>
          <w:lang w:eastAsia="ar-SA"/>
        </w:rPr>
        <w:t xml:space="preserve"> выполнения тестовых заданий – оценка степени усвоения лекционного материала и результатов обсуждения основных вопросов на семинарских занятиях по пройденным темам. </w:t>
      </w:r>
    </w:p>
    <w:p w:rsidR="007770AC" w:rsidRPr="00AD1C08" w:rsidRDefault="007770AC" w:rsidP="006B7F86">
      <w:pPr>
        <w:ind w:firstLine="708"/>
        <w:jc w:val="both"/>
        <w:rPr>
          <w:lang w:eastAsia="ar-SA"/>
        </w:rPr>
      </w:pPr>
      <w:r w:rsidRPr="00AD1C08">
        <w:rPr>
          <w:b/>
          <w:i/>
          <w:lang w:eastAsia="ar-SA"/>
        </w:rPr>
        <w:t>Содержание</w:t>
      </w:r>
      <w:r w:rsidRPr="00AD1C08">
        <w:rPr>
          <w:lang w:eastAsia="ar-SA"/>
        </w:rPr>
        <w:t xml:space="preserve"> тестовых заданий: задания выполняются студентами по трем пройденным темам.  По каждой теме представлено несколько вариантов тестов (закрытые, в том числе простые и сложные). Время тестирования – 30 минут. </w:t>
      </w:r>
    </w:p>
    <w:p w:rsidR="007770AC" w:rsidRPr="00AD1C08" w:rsidRDefault="007770AC" w:rsidP="006B7F86">
      <w:pPr>
        <w:tabs>
          <w:tab w:val="num" w:pos="0"/>
        </w:tabs>
        <w:jc w:val="both"/>
      </w:pPr>
      <w:r w:rsidRPr="00AD1C08">
        <w:rPr>
          <w:b/>
          <w:i/>
        </w:rPr>
        <w:t>Технология проведения занятия</w:t>
      </w:r>
      <w:r w:rsidRPr="00AD1C08"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7770AC" w:rsidRPr="00AD1C08" w:rsidRDefault="007770AC" w:rsidP="006B7F86">
      <w:pPr>
        <w:tabs>
          <w:tab w:val="num" w:pos="0"/>
        </w:tabs>
        <w:jc w:val="both"/>
      </w:pPr>
      <w:r>
        <w:rPr>
          <w:sz w:val="28"/>
          <w:szCs w:val="28"/>
        </w:rPr>
        <w:tab/>
      </w:r>
      <w:r w:rsidRPr="00AD1C08">
        <w:t>-  в электронном виде (правильные ответы выделяются цветом) и выкладываются обратно в папку задания (актуально для тех студентов, которые не могут по причине болезни находиться в учебной аудитории)</w:t>
      </w:r>
    </w:p>
    <w:p w:rsidR="007770AC" w:rsidRPr="00AD1C08" w:rsidRDefault="007770AC" w:rsidP="006B7F86">
      <w:pPr>
        <w:tabs>
          <w:tab w:val="num" w:pos="0"/>
        </w:tabs>
        <w:jc w:val="both"/>
      </w:pPr>
      <w:r w:rsidRPr="00AD1C08">
        <w:lastRenderedPageBreak/>
        <w:t xml:space="preserve">          - рукописно на листе, выданном преподавателем (туда выставляются только буквы с ответами на каждый тестовый вопрос), затем листы сдаются преподавателю после окончания тестирования.</w:t>
      </w:r>
    </w:p>
    <w:p w:rsidR="007770AC" w:rsidRPr="00AD1C08" w:rsidRDefault="007770AC" w:rsidP="006B7F86">
      <w:pPr>
        <w:ind w:firstLine="708"/>
        <w:rPr>
          <w:b/>
          <w:lang w:eastAsia="ar-SA"/>
        </w:rPr>
      </w:pPr>
      <w:r w:rsidRPr="00AD1C08">
        <w:rPr>
          <w:b/>
          <w:i/>
          <w:lang w:eastAsia="ar-SA"/>
        </w:rPr>
        <w:t xml:space="preserve"> Процедура оценивания</w:t>
      </w:r>
      <w:r w:rsidRPr="00AD1C08">
        <w:rPr>
          <w:lang w:eastAsia="ar-SA"/>
        </w:rPr>
        <w:t xml:space="preserve">: максимальная оценка </w:t>
      </w:r>
      <w:r w:rsidRPr="00AD1C08">
        <w:rPr>
          <w:b/>
          <w:lang w:eastAsia="ar-SA"/>
        </w:rPr>
        <w:t>10 баллов (по 1 баллу за каждый правильный и полный ответ)</w:t>
      </w:r>
    </w:p>
    <w:p w:rsidR="007770AC" w:rsidRPr="00AD1C08" w:rsidRDefault="007770AC" w:rsidP="006B7F86">
      <w:pPr>
        <w:ind w:firstLine="708"/>
        <w:jc w:val="both"/>
        <w:rPr>
          <w:b/>
          <w:i/>
          <w:color w:val="000000"/>
        </w:rPr>
      </w:pPr>
      <w:r w:rsidRPr="00AD1C08">
        <w:rPr>
          <w:b/>
          <w:i/>
          <w:color w:val="000000"/>
        </w:rPr>
        <w:t>Критерии оценки:</w:t>
      </w:r>
    </w:p>
    <w:p w:rsidR="007770AC" w:rsidRPr="00AD1C08" w:rsidRDefault="007770AC" w:rsidP="006B7F86">
      <w:pPr>
        <w:ind w:firstLine="708"/>
        <w:jc w:val="both"/>
      </w:pPr>
      <w:r w:rsidRPr="00AD1C08">
        <w:rPr>
          <w:color w:val="000000"/>
        </w:rPr>
        <w:t xml:space="preserve">9-10 баллов - </w:t>
      </w:r>
      <w:r w:rsidRPr="00AD1C08">
        <w:rPr>
          <w:b/>
          <w:i/>
          <w:color w:val="000000"/>
        </w:rPr>
        <w:t>Высокий уровень освоения компетенции</w:t>
      </w:r>
    </w:p>
    <w:p w:rsidR="007770AC" w:rsidRPr="00AD1C08" w:rsidRDefault="007770AC" w:rsidP="006B7F86">
      <w:pPr>
        <w:ind w:firstLine="708"/>
        <w:jc w:val="both"/>
        <w:rPr>
          <w:b/>
          <w:i/>
          <w:color w:val="000000"/>
        </w:rPr>
      </w:pPr>
      <w:r w:rsidRPr="00AD1C08">
        <w:rPr>
          <w:color w:val="000000"/>
        </w:rPr>
        <w:t xml:space="preserve">7-8 баллов - </w:t>
      </w:r>
      <w:r w:rsidRPr="00AD1C08">
        <w:rPr>
          <w:b/>
          <w:i/>
          <w:color w:val="000000"/>
        </w:rPr>
        <w:t>Средний уровень освоения компетенций</w:t>
      </w:r>
    </w:p>
    <w:p w:rsidR="007770AC" w:rsidRPr="00AD1C08" w:rsidRDefault="007770AC" w:rsidP="006B7F86">
      <w:pPr>
        <w:ind w:firstLine="708"/>
        <w:jc w:val="both"/>
        <w:rPr>
          <w:i/>
          <w:color w:val="000000"/>
        </w:rPr>
      </w:pPr>
      <w:r w:rsidRPr="00AD1C08">
        <w:rPr>
          <w:color w:val="000000"/>
        </w:rPr>
        <w:t>4-6 баллов</w:t>
      </w:r>
      <w:r w:rsidRPr="00AD1C08">
        <w:rPr>
          <w:b/>
          <w:i/>
          <w:color w:val="000000"/>
        </w:rPr>
        <w:t xml:space="preserve"> - Низкий (пороговый уровень) освоения компетенций</w:t>
      </w:r>
    </w:p>
    <w:p w:rsidR="007770AC" w:rsidRPr="00AD1C08" w:rsidRDefault="007770AC" w:rsidP="006B7F86">
      <w:pPr>
        <w:jc w:val="both"/>
        <w:rPr>
          <w:b/>
          <w:i/>
          <w:color w:val="000000"/>
        </w:rPr>
      </w:pPr>
      <w:r w:rsidRPr="00AD1C08">
        <w:rPr>
          <w:color w:val="000000"/>
        </w:rPr>
        <w:t xml:space="preserve">          1-3 балла - </w:t>
      </w:r>
      <w:r w:rsidRPr="00AD1C08">
        <w:rPr>
          <w:b/>
          <w:i/>
          <w:color w:val="000000"/>
        </w:rPr>
        <w:t>Компетенции не освоены</w:t>
      </w:r>
    </w:p>
    <w:p w:rsidR="007770AC" w:rsidRDefault="007770AC" w:rsidP="006B7F86">
      <w:pPr>
        <w:jc w:val="both"/>
        <w:rPr>
          <w:b/>
          <w:color w:val="000000"/>
          <w:sz w:val="28"/>
          <w:szCs w:val="28"/>
        </w:rPr>
      </w:pPr>
    </w:p>
    <w:p w:rsidR="007770AC" w:rsidRDefault="007770AC" w:rsidP="006B7F86">
      <w:pPr>
        <w:rPr>
          <w:b/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4.2 Содержание оценочных сре</w:t>
      </w:r>
      <w:proofErr w:type="gramStart"/>
      <w:r>
        <w:rPr>
          <w:b/>
          <w:color w:val="000000"/>
          <w:sz w:val="28"/>
          <w:szCs w:val="28"/>
        </w:rPr>
        <w:t>дств пр</w:t>
      </w:r>
      <w:proofErr w:type="gramEnd"/>
      <w:r>
        <w:rPr>
          <w:b/>
          <w:color w:val="000000"/>
          <w:sz w:val="28"/>
          <w:szCs w:val="28"/>
        </w:rPr>
        <w:t xml:space="preserve">омежуточной аттестации </w:t>
      </w:r>
      <w:r>
        <w:rPr>
          <w:b/>
          <w:i/>
          <w:color w:val="000000"/>
          <w:sz w:val="28"/>
          <w:szCs w:val="28"/>
        </w:rPr>
        <w:t>(зачет)</w:t>
      </w:r>
    </w:p>
    <w:p w:rsidR="007770AC" w:rsidRPr="00050D40" w:rsidRDefault="007770AC" w:rsidP="006B7F86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(не предусмотрен</w:t>
      </w:r>
      <w:r w:rsidRPr="00050D40">
        <w:rPr>
          <w:i/>
          <w:color w:val="000000"/>
          <w:sz w:val="28"/>
          <w:szCs w:val="28"/>
        </w:rPr>
        <w:t>)</w:t>
      </w:r>
    </w:p>
    <w:p w:rsidR="007770AC" w:rsidRDefault="007770AC" w:rsidP="006B7F86">
      <w:pPr>
        <w:rPr>
          <w:b/>
          <w:i/>
          <w:color w:val="000000"/>
          <w:sz w:val="28"/>
          <w:szCs w:val="28"/>
        </w:rPr>
      </w:pPr>
    </w:p>
    <w:p w:rsidR="007770AC" w:rsidRDefault="007770AC" w:rsidP="006B7F86">
      <w:pPr>
        <w:rPr>
          <w:b/>
          <w:sz w:val="28"/>
          <w:szCs w:val="28"/>
        </w:rPr>
      </w:pPr>
      <w:r>
        <w:rPr>
          <w:b/>
          <w:sz w:val="28"/>
          <w:szCs w:val="28"/>
        </w:rPr>
        <w:t>4.3 Содержание оценочных сре</w:t>
      </w:r>
      <w:proofErr w:type="gramStart"/>
      <w:r>
        <w:rPr>
          <w:b/>
          <w:sz w:val="28"/>
          <w:szCs w:val="28"/>
        </w:rPr>
        <w:t>дств пр</w:t>
      </w:r>
      <w:proofErr w:type="gramEnd"/>
      <w:r>
        <w:rPr>
          <w:b/>
          <w:sz w:val="28"/>
          <w:szCs w:val="28"/>
        </w:rPr>
        <w:t xml:space="preserve">омежуточной аттестации </w:t>
      </w:r>
      <w:r>
        <w:rPr>
          <w:b/>
          <w:i/>
          <w:sz w:val="28"/>
          <w:szCs w:val="28"/>
        </w:rPr>
        <w:t>(экзамен</w:t>
      </w:r>
      <w:r>
        <w:rPr>
          <w:b/>
          <w:sz w:val="28"/>
          <w:szCs w:val="28"/>
        </w:rPr>
        <w:t>)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Газовая промышленность – состояние и перспективы развития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Угольная промышленность – состояние и перспективы развития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Электроэнергетика России. Особенности регионального размещения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  <w:rPr>
          <w:lang w:val="en-US"/>
        </w:rPr>
      </w:pPr>
      <w:r w:rsidRPr="00FC596D">
        <w:t>Металлургический комплекс - черная металлургия.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Химико-лесной комплекс: состояние и перспективы развития.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Агропромышленный комплекс (АПК) России: реформирование в период экономических санкций.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proofErr w:type="spellStart"/>
      <w:r w:rsidRPr="00FC596D">
        <w:t>Северо</w:t>
      </w:r>
      <w:proofErr w:type="spellEnd"/>
      <w:r w:rsidRPr="00FC596D">
        <w:t xml:space="preserve"> - Западный экономический район – отраслевая структура хозяйства.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Центральный экономический район - отраслевая структура хозяйства.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Волго-Вятский экономический район - отраслевая структура хозяйства.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r w:rsidRPr="00FC596D">
        <w:rPr>
          <w:rFonts w:ascii="Times New Roman" w:hAnsi="Times New Roman"/>
          <w:color w:val="auto"/>
          <w:sz w:val="24"/>
        </w:rPr>
        <w:t>Центрально-Черноземный экономический район - отраслевая структура хозяйства.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FC596D">
        <w:rPr>
          <w:rFonts w:ascii="Times New Roman" w:hAnsi="Times New Roman"/>
          <w:color w:val="auto"/>
          <w:sz w:val="24"/>
        </w:rPr>
        <w:t>Северо</w:t>
      </w:r>
      <w:proofErr w:type="spellEnd"/>
      <w:r w:rsidRPr="00FC596D">
        <w:rPr>
          <w:rFonts w:ascii="Times New Roman" w:hAnsi="Times New Roman"/>
          <w:color w:val="auto"/>
          <w:sz w:val="24"/>
        </w:rPr>
        <w:t xml:space="preserve"> - Кавказский экономический район - отраслевая структура хозяйства.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r w:rsidRPr="00FC596D">
        <w:rPr>
          <w:rFonts w:ascii="Times New Roman" w:hAnsi="Times New Roman"/>
          <w:color w:val="auto"/>
          <w:sz w:val="24"/>
        </w:rPr>
        <w:t>Уральский экономический район - отраслевая структура хозяйства.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FC596D">
        <w:rPr>
          <w:rFonts w:ascii="Times New Roman" w:hAnsi="Times New Roman"/>
          <w:color w:val="auto"/>
          <w:sz w:val="24"/>
        </w:rPr>
        <w:t>Западно</w:t>
      </w:r>
      <w:proofErr w:type="spellEnd"/>
      <w:r w:rsidRPr="00FC596D">
        <w:rPr>
          <w:rFonts w:ascii="Times New Roman" w:hAnsi="Times New Roman"/>
          <w:color w:val="auto"/>
          <w:sz w:val="24"/>
        </w:rPr>
        <w:t xml:space="preserve"> - Сибирский экономический район - отраслевая структура хозяйства.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proofErr w:type="spellStart"/>
      <w:r w:rsidRPr="00FC596D">
        <w:rPr>
          <w:rFonts w:ascii="Times New Roman" w:hAnsi="Times New Roman"/>
          <w:color w:val="auto"/>
          <w:sz w:val="24"/>
        </w:rPr>
        <w:t>Восточно</w:t>
      </w:r>
      <w:proofErr w:type="spellEnd"/>
      <w:r w:rsidRPr="00FC596D">
        <w:rPr>
          <w:rFonts w:ascii="Times New Roman" w:hAnsi="Times New Roman"/>
          <w:color w:val="auto"/>
          <w:sz w:val="24"/>
        </w:rPr>
        <w:t xml:space="preserve"> - Сибирский экономический район - отраслевая структура хозяйства.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r w:rsidRPr="00FC596D">
        <w:rPr>
          <w:rFonts w:ascii="Times New Roman" w:hAnsi="Times New Roman"/>
          <w:color w:val="auto"/>
          <w:sz w:val="24"/>
        </w:rPr>
        <w:t>Политико-государственное устройство Российской Федерации.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r w:rsidRPr="00FC596D">
        <w:rPr>
          <w:rFonts w:ascii="Times New Roman" w:hAnsi="Times New Roman"/>
          <w:color w:val="auto"/>
          <w:sz w:val="24"/>
        </w:rPr>
        <w:t>Проблемы развития бюджетного федерализма в России.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r w:rsidRPr="00FC596D">
        <w:rPr>
          <w:rFonts w:ascii="Times New Roman" w:hAnsi="Times New Roman"/>
          <w:color w:val="auto"/>
          <w:sz w:val="24"/>
        </w:rPr>
        <w:t>Численность и прирост населения в регионах РФ.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r w:rsidRPr="00FC596D">
        <w:rPr>
          <w:rFonts w:ascii="Times New Roman" w:hAnsi="Times New Roman"/>
          <w:color w:val="auto"/>
          <w:sz w:val="24"/>
        </w:rPr>
        <w:t xml:space="preserve">Национальный состав населения. </w:t>
      </w:r>
    </w:p>
    <w:p w:rsidR="007770AC" w:rsidRPr="00FC596D" w:rsidRDefault="007770AC" w:rsidP="00FC596D">
      <w:pPr>
        <w:numPr>
          <w:ilvl w:val="0"/>
          <w:numId w:val="13"/>
        </w:numPr>
        <w:suppressAutoHyphens/>
        <w:jc w:val="both"/>
      </w:pPr>
      <w:r w:rsidRPr="00FC596D">
        <w:t>Региональные проблемы трудовых ресурсов и безработицы.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r w:rsidRPr="00FC596D">
        <w:rPr>
          <w:rFonts w:ascii="Times New Roman" w:hAnsi="Times New Roman"/>
          <w:color w:val="auto"/>
          <w:sz w:val="24"/>
        </w:rPr>
        <w:t xml:space="preserve">Региональные внешние и внутренние миграционные процессы.  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r w:rsidRPr="00FC596D">
        <w:rPr>
          <w:rFonts w:ascii="Times New Roman" w:hAnsi="Times New Roman"/>
          <w:color w:val="auto"/>
          <w:sz w:val="24"/>
        </w:rPr>
        <w:t>Динамика городского и сельского населения в регионах РФ.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r w:rsidRPr="00FC596D">
        <w:rPr>
          <w:rFonts w:ascii="Times New Roman" w:hAnsi="Times New Roman"/>
          <w:color w:val="auto"/>
          <w:sz w:val="24"/>
        </w:rPr>
        <w:t>Размещение населения РФ.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r w:rsidRPr="00FC596D">
        <w:rPr>
          <w:rFonts w:ascii="Times New Roman" w:hAnsi="Times New Roman"/>
          <w:color w:val="auto"/>
          <w:sz w:val="24"/>
        </w:rPr>
        <w:t>История развития и формирования хозяйства России.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r w:rsidRPr="00FC596D">
        <w:rPr>
          <w:rFonts w:ascii="Times New Roman" w:hAnsi="Times New Roman"/>
          <w:color w:val="auto"/>
          <w:sz w:val="24"/>
        </w:rPr>
        <w:t>Функциональная структура народного хозяйства.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r w:rsidRPr="00FC596D">
        <w:rPr>
          <w:rFonts w:ascii="Times New Roman" w:hAnsi="Times New Roman"/>
          <w:color w:val="auto"/>
          <w:sz w:val="24"/>
        </w:rPr>
        <w:t xml:space="preserve">Задачи региональной экономики и политики. </w:t>
      </w:r>
    </w:p>
    <w:p w:rsidR="007770AC" w:rsidRPr="00FC596D" w:rsidRDefault="007770AC" w:rsidP="00FC596D">
      <w:pPr>
        <w:pStyle w:val="1"/>
        <w:keepLines w:val="0"/>
        <w:numPr>
          <w:ilvl w:val="0"/>
          <w:numId w:val="13"/>
        </w:numPr>
        <w:suppressAutoHyphens/>
        <w:spacing w:before="0"/>
        <w:jc w:val="both"/>
        <w:rPr>
          <w:rFonts w:ascii="Times New Roman" w:hAnsi="Times New Roman"/>
          <w:color w:val="auto"/>
          <w:sz w:val="24"/>
        </w:rPr>
      </w:pPr>
      <w:r w:rsidRPr="00FC596D">
        <w:rPr>
          <w:rFonts w:ascii="Times New Roman" w:hAnsi="Times New Roman"/>
          <w:color w:val="auto"/>
          <w:sz w:val="24"/>
        </w:rPr>
        <w:t>Методы исследования региональной экономики.</w:t>
      </w:r>
    </w:p>
    <w:p w:rsidR="007770AC" w:rsidRPr="00FC596D" w:rsidRDefault="007770AC" w:rsidP="00FC596D">
      <w:pPr>
        <w:numPr>
          <w:ilvl w:val="0"/>
          <w:numId w:val="13"/>
        </w:numPr>
        <w:suppressAutoHyphens/>
        <w:jc w:val="both"/>
      </w:pPr>
      <w:r w:rsidRPr="00FC596D">
        <w:t>Стратегические задачи регионального развития России.</w:t>
      </w:r>
    </w:p>
    <w:p w:rsidR="007770AC" w:rsidRPr="00FC596D" w:rsidRDefault="007770AC" w:rsidP="00FC596D">
      <w:pPr>
        <w:numPr>
          <w:ilvl w:val="0"/>
          <w:numId w:val="13"/>
        </w:numPr>
        <w:suppressAutoHyphens/>
        <w:jc w:val="both"/>
      </w:pPr>
      <w:r w:rsidRPr="00FC596D">
        <w:t>Основные направления реформирования структуры экономики Крыма.</w:t>
      </w:r>
    </w:p>
    <w:p w:rsidR="007770AC" w:rsidRPr="00FC596D" w:rsidRDefault="007770AC" w:rsidP="00FC596D">
      <w:pPr>
        <w:numPr>
          <w:ilvl w:val="0"/>
          <w:numId w:val="13"/>
        </w:numPr>
        <w:suppressAutoHyphens/>
        <w:jc w:val="both"/>
      </w:pPr>
      <w:r w:rsidRPr="00FC596D">
        <w:t>Значение города Севастополя в новом геополитическом и экономическом положении России.</w:t>
      </w:r>
    </w:p>
    <w:p w:rsidR="007770AC" w:rsidRPr="00FC596D" w:rsidRDefault="007770AC" w:rsidP="00FC596D">
      <w:pPr>
        <w:numPr>
          <w:ilvl w:val="0"/>
          <w:numId w:val="13"/>
        </w:numPr>
        <w:suppressAutoHyphens/>
        <w:jc w:val="both"/>
      </w:pPr>
      <w:r w:rsidRPr="00FC596D">
        <w:t>Основные показателя планирования социальной сферы в регионах РФ.</w:t>
      </w:r>
    </w:p>
    <w:p w:rsidR="007770AC" w:rsidRPr="00FC596D" w:rsidRDefault="007770AC" w:rsidP="00FC596D">
      <w:pPr>
        <w:numPr>
          <w:ilvl w:val="0"/>
          <w:numId w:val="13"/>
        </w:numPr>
        <w:suppressAutoHyphens/>
        <w:jc w:val="both"/>
      </w:pPr>
      <w:r w:rsidRPr="00FC596D">
        <w:t>Отраслевая структура хозяйства России.</w:t>
      </w:r>
    </w:p>
    <w:p w:rsidR="007770AC" w:rsidRPr="00FC596D" w:rsidRDefault="007770AC" w:rsidP="00FC596D">
      <w:pPr>
        <w:numPr>
          <w:ilvl w:val="0"/>
          <w:numId w:val="13"/>
        </w:numPr>
        <w:suppressAutoHyphens/>
        <w:jc w:val="both"/>
      </w:pPr>
      <w:r w:rsidRPr="00FC596D">
        <w:t>Основные межотраслевые комплексы России.</w:t>
      </w:r>
    </w:p>
    <w:p w:rsidR="007770AC" w:rsidRPr="00FC596D" w:rsidRDefault="007770AC" w:rsidP="00FC596D">
      <w:pPr>
        <w:numPr>
          <w:ilvl w:val="0"/>
          <w:numId w:val="13"/>
        </w:numPr>
        <w:suppressAutoHyphens/>
        <w:jc w:val="both"/>
      </w:pPr>
      <w:r w:rsidRPr="00FC596D">
        <w:t>Военно-промышленный комплекс (ВПК) России и территориальные особенности размещения, функции и основные проблемы.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lastRenderedPageBreak/>
        <w:t>Основные факторы, влияющие на размещение отраслей хозяйства в регионах.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Дальневосточный экономический район – отраслевая структура хозяйства.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Состояние и перспективы развития транспортной сети в регионах России – речного транспорта.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Состояние и перспективы развития транспортной сети в регионах России – трубопроводного транспорта.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Состояние и особенности развития коммуникационной системы в регионах РФ.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Состояние и особенности развития социально-культурной сферы в регионах РФ.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Северный экономический район – отраслевая структура хозяйства.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Свободные экономические зоны (СЭЗ) в России, их типы и особенности развития.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Внешнеэкономические связи Росси</w:t>
      </w:r>
      <w:proofErr w:type="gramStart"/>
      <w:r w:rsidRPr="00FC596D">
        <w:t>и–</w:t>
      </w:r>
      <w:proofErr w:type="gramEnd"/>
      <w:r w:rsidRPr="00FC596D">
        <w:t xml:space="preserve"> Евразийский Союз.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Внешнеэкономические связи России с Китаем.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Состояние и перспективы развития транспортной сети в регионах России – автомобильного транспорта.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Состояние и перспективы развития транспортной сети в регионах России – железнодорожного транспорта.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Состояние и перспективы развития транспортной сети в регионах России – морского транспорта и портового хозяйства.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Отраслевая и территориальная структура промышленности РФ.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Факторы, определяющие размещение отдельных отраслей производства.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АТД России и   территориальное деление РФ на Федеральные округа.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Машиностроительный комплекс РФ – проблемы и перспективы развития.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ТЭК России – перспективы развития в рыночных условиях.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Нефтяная промышленность – состояние и перспективы развития.</w:t>
      </w:r>
    </w:p>
    <w:p w:rsidR="007770AC" w:rsidRPr="00FC596D" w:rsidRDefault="007770AC" w:rsidP="00FC596D">
      <w:pPr>
        <w:numPr>
          <w:ilvl w:val="0"/>
          <w:numId w:val="13"/>
        </w:numPr>
        <w:tabs>
          <w:tab w:val="left" w:pos="-142"/>
          <w:tab w:val="left" w:pos="0"/>
          <w:tab w:val="left" w:pos="142"/>
        </w:tabs>
        <w:suppressAutoHyphens/>
        <w:jc w:val="both"/>
      </w:pPr>
      <w:r w:rsidRPr="00FC596D">
        <w:t>Металлургический комплекс – цветная металлургия.</w:t>
      </w:r>
    </w:p>
    <w:p w:rsidR="007770AC" w:rsidRPr="00FC596D" w:rsidRDefault="007770AC" w:rsidP="00FC596D">
      <w:pPr>
        <w:numPr>
          <w:ilvl w:val="0"/>
          <w:numId w:val="13"/>
        </w:numPr>
        <w:suppressAutoHyphens/>
        <w:jc w:val="both"/>
      </w:pPr>
      <w:r w:rsidRPr="00FC596D">
        <w:t>Место нового субъекта Федерации РФ – Крыма в экономике России.</w:t>
      </w:r>
    </w:p>
    <w:p w:rsidR="007770AC" w:rsidRPr="00FC596D" w:rsidRDefault="007770AC" w:rsidP="00FC596D">
      <w:pPr>
        <w:numPr>
          <w:ilvl w:val="0"/>
          <w:numId w:val="13"/>
        </w:numPr>
        <w:suppressAutoHyphens/>
        <w:jc w:val="both"/>
      </w:pPr>
      <w:r w:rsidRPr="00FC596D">
        <w:t>Значение реформирования АТД для экономики России.</w:t>
      </w:r>
    </w:p>
    <w:p w:rsidR="007770AC" w:rsidRPr="00FC596D" w:rsidRDefault="007770AC" w:rsidP="00FC596D">
      <w:pPr>
        <w:numPr>
          <w:ilvl w:val="0"/>
          <w:numId w:val="13"/>
        </w:numPr>
        <w:suppressAutoHyphens/>
        <w:jc w:val="both"/>
      </w:pPr>
      <w:r w:rsidRPr="00FC596D">
        <w:t>Экономическая деятельность ВПК в регионах России.</w:t>
      </w:r>
    </w:p>
    <w:p w:rsidR="007770AC" w:rsidRDefault="007770AC" w:rsidP="00BE353D">
      <w:pPr>
        <w:tabs>
          <w:tab w:val="left" w:pos="-142"/>
          <w:tab w:val="left" w:pos="0"/>
          <w:tab w:val="left" w:pos="142"/>
        </w:tabs>
        <w:jc w:val="both"/>
        <w:rPr>
          <w:b/>
        </w:rPr>
      </w:pPr>
    </w:p>
    <w:p w:rsidR="007770AC" w:rsidRDefault="007770AC" w:rsidP="006B7F8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4.4 Тематика курсовых работ</w:t>
      </w:r>
    </w:p>
    <w:p w:rsidR="007770AC" w:rsidRDefault="007770AC" w:rsidP="006B7F86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(не </w:t>
      </w:r>
      <w:proofErr w:type="gramStart"/>
      <w:r>
        <w:rPr>
          <w:i/>
          <w:color w:val="000000"/>
          <w:sz w:val="28"/>
          <w:szCs w:val="28"/>
        </w:rPr>
        <w:t>предусмотрены</w:t>
      </w:r>
      <w:proofErr w:type="gramEnd"/>
      <w:r>
        <w:rPr>
          <w:i/>
          <w:color w:val="000000"/>
          <w:sz w:val="28"/>
          <w:szCs w:val="28"/>
        </w:rPr>
        <w:t xml:space="preserve"> учебным планом)</w:t>
      </w:r>
    </w:p>
    <w:p w:rsidR="007770AC" w:rsidRDefault="007770AC" w:rsidP="006B7F86">
      <w:pPr>
        <w:rPr>
          <w:b/>
          <w:color w:val="000000"/>
          <w:sz w:val="28"/>
          <w:szCs w:val="28"/>
        </w:rPr>
      </w:pPr>
    </w:p>
    <w:p w:rsidR="007770AC" w:rsidRPr="00FB5525" w:rsidRDefault="007770AC" w:rsidP="00FB55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4.5. Тематика контрольных работ </w:t>
      </w:r>
      <w:r>
        <w:rPr>
          <w:i/>
          <w:sz w:val="28"/>
          <w:szCs w:val="28"/>
        </w:rPr>
        <w:t>(для студентов факультета заочного и вечернего обучения)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Региональная экономика России как научное направление и ее новые задачи на современном этапе развития мирового экономического пространства.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Тенденции и факторы социально-экономического развития регионов РФ.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Объективные тенденции регионального развития в условиях регулируемого рынка. Нормативно-правовая база регионального развития РФ.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Россия сегодня на геополитической карте мира.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Влияние санкций на экономику РФ (банковская сфера).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 xml:space="preserve">Международные и российские инвестиционные проекты в нефтегазовой отрасли и </w:t>
      </w:r>
      <w:proofErr w:type="spellStart"/>
      <w:r>
        <w:t>санкционная</w:t>
      </w:r>
      <w:proofErr w:type="spellEnd"/>
      <w:r>
        <w:t xml:space="preserve"> политика Европейских стран и США.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Партнерские экономические связи: российско-китайские отношения – товарооборот и инвестиции.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Международные российские инвестиционные проекты в области атомной энергетики и их влияние на развитие экономики РФ.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Международные российские инвестиционные проекты в металлургической отрасли и их влияние на развитие экономики РФ.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 xml:space="preserve">Анализ болевых точек российской экономики и пути их решения: по материалам выступления Президента В.В. Путина на декабрьской конференции 2017 года. 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lastRenderedPageBreak/>
        <w:t xml:space="preserve">Роль и значение научного – технического, экономического и организационного фактора развития региона на примере Военно-промышленного комплекса (ВПК) РФ -  </w:t>
      </w:r>
      <w:r>
        <w:rPr>
          <w:i/>
        </w:rPr>
        <w:t>регион по выбору студента.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 xml:space="preserve">Роль и значение научного – технического, экономического и организационного фактора развития региона на примере машиностроительного комплекса -  </w:t>
      </w:r>
      <w:r>
        <w:rPr>
          <w:i/>
        </w:rPr>
        <w:t>регион по выбору студента.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 xml:space="preserve">Роль и значение научного – технического, экономического и организационного фактора развития региона на примере   металлургического комплекса -  </w:t>
      </w:r>
      <w:r>
        <w:rPr>
          <w:i/>
        </w:rPr>
        <w:t>регион по выбору студента.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>Роль и значение научного – технического, экономического и организационного фактора развития региона на примере   химик</w:t>
      </w:r>
      <w:proofErr w:type="gramStart"/>
      <w:r>
        <w:t>о-</w:t>
      </w:r>
      <w:proofErr w:type="gramEnd"/>
      <w:r>
        <w:t xml:space="preserve"> лесного комплекса -  </w:t>
      </w:r>
      <w:r>
        <w:rPr>
          <w:i/>
        </w:rPr>
        <w:t>регион по выбору студента.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 xml:space="preserve">Роль и значение научного – технического, экономического и организационного фактора развития региона на примере   агропромышленного комплекса (АПК) -  </w:t>
      </w:r>
      <w:r>
        <w:rPr>
          <w:i/>
        </w:rPr>
        <w:t>регион по выбору студента.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Территориальная дифференциация уровней социально-экономического развития и типология проблемных регионов РФ.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>Региональные аспекты экономической, социальной и экологической политики региона (</w:t>
      </w:r>
      <w:r>
        <w:rPr>
          <w:i/>
        </w:rPr>
        <w:t>регион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Типология российских регионов и основные направления региональной политики в регионах разного типа.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Государственное регулирование экономики регионального развития.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>Региональные экономические программы социального развития регионов (</w:t>
      </w:r>
      <w:r>
        <w:rPr>
          <w:i/>
        </w:rPr>
        <w:t>регион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 xml:space="preserve">Система расчетных методов изучения и обоснования, применяемая для перспективного экономического регионального развития </w:t>
      </w:r>
      <w:r>
        <w:rPr>
          <w:i/>
        </w:rPr>
        <w:t>(на примере любого региона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Сбалансированность и оптимизация регионального хозяйства на современном этапе (</w:t>
      </w:r>
      <w:r>
        <w:rPr>
          <w:i/>
        </w:rPr>
        <w:t>регион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>Региональная инфраструктура рынка. Транспортная система – железнодорожный транспорт</w:t>
      </w:r>
      <w:r>
        <w:rPr>
          <w:i/>
        </w:rPr>
        <w:t xml:space="preserve"> (на примере любого региона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>Региональная инфраструктура рынка. Транспортная система – морской транспорт и состояние портового хозяйства</w:t>
      </w:r>
      <w:r>
        <w:rPr>
          <w:i/>
        </w:rPr>
        <w:t xml:space="preserve"> (на примере любого региона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 xml:space="preserve">Региональная инфраструктура рынка. Транспортная система – автомобильный транспорт </w:t>
      </w:r>
      <w:r>
        <w:rPr>
          <w:i/>
        </w:rPr>
        <w:t>(на примере любого региона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 xml:space="preserve">Региональная инфраструктура рынка. Транспортная система – речной транспорт </w:t>
      </w:r>
      <w:r>
        <w:rPr>
          <w:i/>
        </w:rPr>
        <w:t>(на примере любого региона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 xml:space="preserve">Региональная инфраструктура рынка. Транспортная система – авиационный транспорт России и его значение для развития экономики Северных регионов. 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Развитие газ</w:t>
      </w:r>
      <w:proofErr w:type="gramStart"/>
      <w:r>
        <w:t>о-</w:t>
      </w:r>
      <w:proofErr w:type="gramEnd"/>
      <w:r>
        <w:t xml:space="preserve"> и </w:t>
      </w:r>
      <w:proofErr w:type="spellStart"/>
      <w:r>
        <w:t>нефте</w:t>
      </w:r>
      <w:proofErr w:type="spellEnd"/>
      <w:r>
        <w:t>- трубопроводного транспорта России. Влияние трубопроводного транспорта на развитие экономики регионов.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Государственные Программы по формированию новых систем связи в регионах России и их значение для экономики страны в целом.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 xml:space="preserve">Региональная инфраструктура рынка. Состояние сферы услуг – образования </w:t>
      </w:r>
      <w:r>
        <w:rPr>
          <w:i/>
        </w:rPr>
        <w:t>(на примере любого региона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>Региональная инфраструктура рынка. Состояние сфера услуг –   здравоохранения</w:t>
      </w:r>
      <w:r>
        <w:rPr>
          <w:i/>
        </w:rPr>
        <w:t xml:space="preserve"> (на примере любого региона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 xml:space="preserve">Региональная инфраструктура рынка. Состояние сферы услуг – спорта </w:t>
      </w:r>
      <w:r>
        <w:rPr>
          <w:i/>
        </w:rPr>
        <w:t>(на примере любого региона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 xml:space="preserve">Региональная инфраструктура рынка. Состояние сферы услуг – культуры и искусства </w:t>
      </w:r>
      <w:r>
        <w:rPr>
          <w:i/>
        </w:rPr>
        <w:t>(на примере любого региона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lastRenderedPageBreak/>
        <w:t>Региональная инфраструктура рынка. Состояние сферы услуг – обеспечение населения жильем и состояние жилфонда</w:t>
      </w:r>
      <w:r>
        <w:rPr>
          <w:i/>
        </w:rPr>
        <w:t xml:space="preserve"> (на примере любого региона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 xml:space="preserve">Финансовый потенциал регионов России и сравнительный анализ регионального инвестиционного климата. Капитальное строительство </w:t>
      </w:r>
      <w:r>
        <w:rPr>
          <w:i/>
        </w:rPr>
        <w:t>(на примере любого региона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 xml:space="preserve">Население и трудовые ресурсы региона. Безработица и миграционные потоки </w:t>
      </w:r>
      <w:r>
        <w:rPr>
          <w:i/>
        </w:rPr>
        <w:t>(на примере любого региона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  <w:rPr>
          <w:i/>
        </w:rPr>
      </w:pPr>
      <w:r>
        <w:t xml:space="preserve">Производственно-техническая база и ее региональная структура </w:t>
      </w:r>
      <w:r>
        <w:rPr>
          <w:i/>
        </w:rPr>
        <w:t>(на примере любого региона по выбору студента).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Экономические зоны и их функции. Федеральные округа РФ и их значение в формировании национального безопасного территориального пространства РФ.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Экономика макрорегионов России: Западная и Восточная зона страны. Ресурсный потенциал, особенности развития, состав и структура трудовых ресурсов, экономические проблемы, пути формирования конкурентоспособных отраслей промышленности и новой структуры территориально-хозяйственных комплексов.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Северный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Северо-Западный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Центральный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Волго-Вятский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Центрально-Черноземный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Северо-Кавказский Экономический район: ЭГП, состав (субъекты РФ), климат, население, ресурсный потенциал, состояние территориальн</w:t>
      </w:r>
      <w:proofErr w:type="gramStart"/>
      <w:r>
        <w:t>о-</w:t>
      </w:r>
      <w:proofErr w:type="gramEnd"/>
      <w:r>
        <w:t xml:space="preserve"> промышленного комплекса, состояние социальной сферы и основные направления структурного </w:t>
      </w:r>
    </w:p>
    <w:p w:rsidR="007770AC" w:rsidRDefault="007770AC" w:rsidP="004E6520">
      <w:pPr>
        <w:jc w:val="both"/>
      </w:pPr>
      <w:r>
        <w:t xml:space="preserve">     реформирования хозяйства в новых экономических условиях.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 xml:space="preserve">Поволжский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 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хозяйства в новых экономических условиях.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Уральский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Западно-Сибирский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lastRenderedPageBreak/>
        <w:t>Восточно-Сибирский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Дальневосточный Экономический район: ЭГП, состав (субъекты РФ),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7770AC" w:rsidRDefault="007770AC" w:rsidP="004E6520">
      <w:pPr>
        <w:numPr>
          <w:ilvl w:val="0"/>
          <w:numId w:val="6"/>
        </w:numPr>
        <w:jc w:val="both"/>
      </w:pPr>
      <w:r>
        <w:t>Крымский Экономический район: ЭГП, (как единый субъект – Республика в составе РФ) климат, население, ресурсный потенциал, состояние территориально-промышленного комплекса, состояние социальной сферы и основные направления структурного реформирования хозяйства в новых экономических условиях.</w:t>
      </w:r>
    </w:p>
    <w:p w:rsidR="007770AC" w:rsidRDefault="007770AC" w:rsidP="00FB5525">
      <w:pPr>
        <w:jc w:val="both"/>
      </w:pPr>
    </w:p>
    <w:p w:rsidR="007770AC" w:rsidRDefault="007770AC" w:rsidP="006B7F8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4.6. Содержание оценочных средств контроля остаточных знаний (ОЗ)</w:t>
      </w:r>
    </w:p>
    <w:p w:rsidR="007770AC" w:rsidRDefault="007770AC" w:rsidP="006B7F86">
      <w:pPr>
        <w:pStyle w:val="Default"/>
        <w:jc w:val="both"/>
        <w:rPr>
          <w:sz w:val="20"/>
          <w:szCs w:val="20"/>
        </w:rPr>
      </w:pPr>
    </w:p>
    <w:p w:rsidR="007770AC" w:rsidRDefault="007770AC" w:rsidP="006B7F86">
      <w:pPr>
        <w:ind w:firstLine="708"/>
        <w:jc w:val="both"/>
        <w:rPr>
          <w:iCs/>
          <w:sz w:val="28"/>
          <w:szCs w:val="20"/>
        </w:rPr>
      </w:pPr>
      <w:r>
        <w:rPr>
          <w:iCs/>
          <w:sz w:val="28"/>
          <w:szCs w:val="20"/>
        </w:rPr>
        <w:t xml:space="preserve">Контроль остаточных знаний проводится в разрезе оценки компетенции «ПК-1», на основании планируемых результатов обучения, предусмотренных в рабочей программе данной дисциплины. </w:t>
      </w:r>
    </w:p>
    <w:p w:rsidR="007770AC" w:rsidRDefault="007770AC" w:rsidP="006B7F86">
      <w:pPr>
        <w:ind w:firstLine="708"/>
        <w:jc w:val="both"/>
        <w:rPr>
          <w:iCs/>
          <w:sz w:val="28"/>
          <w:szCs w:val="20"/>
        </w:rPr>
      </w:pPr>
    </w:p>
    <w:p w:rsidR="007770AC" w:rsidRPr="00FB5525" w:rsidRDefault="007770AC" w:rsidP="006B7F86">
      <w:pPr>
        <w:rPr>
          <w:b/>
          <w:iCs/>
          <w:color w:val="000000"/>
          <w:sz w:val="28"/>
          <w:szCs w:val="20"/>
        </w:rPr>
      </w:pPr>
      <w:r>
        <w:rPr>
          <w:b/>
          <w:iCs/>
          <w:color w:val="000000"/>
          <w:sz w:val="28"/>
          <w:szCs w:val="20"/>
        </w:rPr>
        <w:t xml:space="preserve">        </w:t>
      </w:r>
      <w:r w:rsidRPr="00FB5525">
        <w:rPr>
          <w:b/>
          <w:iCs/>
          <w:color w:val="000000"/>
          <w:sz w:val="28"/>
          <w:szCs w:val="20"/>
        </w:rPr>
        <w:t xml:space="preserve">Банк тестовых заданий на остаточные знания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92"/>
        <w:gridCol w:w="2779"/>
      </w:tblGrid>
      <w:tr w:rsidR="007770AC" w:rsidTr="006B7F86">
        <w:tc>
          <w:tcPr>
            <w:tcW w:w="7108" w:type="dxa"/>
          </w:tcPr>
          <w:p w:rsidR="007770AC" w:rsidRDefault="007770AC">
            <w:pPr>
              <w:spacing w:line="254" w:lineRule="auto"/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b/>
                <w:iCs/>
                <w:color w:val="000000"/>
                <w:sz w:val="28"/>
                <w:szCs w:val="2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7770AC" w:rsidRDefault="007770AC">
            <w:pPr>
              <w:spacing w:line="254" w:lineRule="auto"/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b/>
                <w:iCs/>
                <w:color w:val="000000"/>
                <w:sz w:val="28"/>
                <w:szCs w:val="20"/>
                <w:lang w:eastAsia="en-US"/>
              </w:rPr>
              <w:t>Количество заданий</w:t>
            </w:r>
          </w:p>
        </w:tc>
      </w:tr>
      <w:tr w:rsidR="007770AC" w:rsidTr="006B7F86">
        <w:tc>
          <w:tcPr>
            <w:tcW w:w="7108" w:type="dxa"/>
          </w:tcPr>
          <w:p w:rsidR="007770AC" w:rsidRDefault="007770AC">
            <w:pPr>
              <w:spacing w:line="254" w:lineRule="auto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 xml:space="preserve">1. </w:t>
            </w:r>
            <w:r>
              <w:rPr>
                <w:b/>
                <w:iCs/>
                <w:color w:val="000000"/>
                <w:sz w:val="28"/>
                <w:szCs w:val="20"/>
                <w:lang w:eastAsia="en-US"/>
              </w:rPr>
              <w:t>Закрытого типа</w:t>
            </w:r>
          </w:p>
          <w:p w:rsidR="007770AC" w:rsidRDefault="007770AC">
            <w:pPr>
              <w:spacing w:line="254" w:lineRule="auto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из них:</w:t>
            </w:r>
          </w:p>
          <w:p w:rsidR="007770AC" w:rsidRDefault="007770AC">
            <w:pPr>
              <w:spacing w:line="254" w:lineRule="auto"/>
              <w:rPr>
                <w:i/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1.1.С одним правильным вариантом ответа</w:t>
            </w:r>
          </w:p>
          <w:p w:rsidR="007770AC" w:rsidRDefault="007770AC">
            <w:pPr>
              <w:spacing w:line="254" w:lineRule="auto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1.2.С несколькими правильными вариантами ответо</w:t>
            </w:r>
            <w:r>
              <w:rPr>
                <w:iCs/>
                <w:color w:val="000000"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7770AC" w:rsidRDefault="007770AC">
            <w:pPr>
              <w:spacing w:line="254" w:lineRule="auto"/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10</w:t>
            </w:r>
          </w:p>
          <w:p w:rsidR="007770AC" w:rsidRDefault="007770AC">
            <w:pPr>
              <w:spacing w:line="254" w:lineRule="auto"/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</w:p>
          <w:p w:rsidR="007770AC" w:rsidRDefault="007770AC">
            <w:pPr>
              <w:spacing w:line="254" w:lineRule="auto"/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  <w:p w:rsidR="007770AC" w:rsidRDefault="007770AC">
            <w:pPr>
              <w:spacing w:line="254" w:lineRule="auto"/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  <w:tr w:rsidR="007770AC" w:rsidTr="006B7F86">
        <w:trPr>
          <w:trHeight w:val="371"/>
        </w:trPr>
        <w:tc>
          <w:tcPr>
            <w:tcW w:w="7108" w:type="dxa"/>
          </w:tcPr>
          <w:p w:rsidR="007770AC" w:rsidRDefault="007770AC">
            <w:pPr>
              <w:spacing w:line="254" w:lineRule="auto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 xml:space="preserve">2. </w:t>
            </w:r>
            <w:r>
              <w:rPr>
                <w:b/>
                <w:iCs/>
                <w:color w:val="000000"/>
                <w:sz w:val="28"/>
                <w:szCs w:val="20"/>
                <w:lang w:eastAsia="en-US"/>
              </w:rPr>
              <w:t>Открытого типа</w:t>
            </w:r>
          </w:p>
        </w:tc>
        <w:tc>
          <w:tcPr>
            <w:tcW w:w="2887" w:type="dxa"/>
          </w:tcPr>
          <w:p w:rsidR="007770AC" w:rsidRDefault="007770AC">
            <w:pPr>
              <w:spacing w:line="254" w:lineRule="auto"/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  <w:tr w:rsidR="007770AC" w:rsidTr="006B7F86">
        <w:trPr>
          <w:trHeight w:val="325"/>
        </w:trPr>
        <w:tc>
          <w:tcPr>
            <w:tcW w:w="7108" w:type="dxa"/>
          </w:tcPr>
          <w:p w:rsidR="007770AC" w:rsidRDefault="007770AC">
            <w:pPr>
              <w:spacing w:line="254" w:lineRule="auto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 xml:space="preserve">3. </w:t>
            </w:r>
            <w:r>
              <w:rPr>
                <w:b/>
                <w:iCs/>
                <w:color w:val="000000"/>
                <w:sz w:val="28"/>
                <w:szCs w:val="20"/>
                <w:lang w:eastAsia="en-US"/>
              </w:rPr>
              <w:t>На соответствие/установление последовательности</w:t>
            </w:r>
          </w:p>
        </w:tc>
        <w:tc>
          <w:tcPr>
            <w:tcW w:w="2887" w:type="dxa"/>
          </w:tcPr>
          <w:p w:rsidR="007770AC" w:rsidRDefault="007770AC">
            <w:pPr>
              <w:spacing w:line="254" w:lineRule="auto"/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</w:tbl>
    <w:p w:rsidR="007770AC" w:rsidRDefault="007770AC" w:rsidP="006B7F86">
      <w:pPr>
        <w:rPr>
          <w:b/>
          <w:sz w:val="28"/>
          <w:szCs w:val="26"/>
        </w:rPr>
      </w:pPr>
    </w:p>
    <w:p w:rsidR="007770AC" w:rsidRDefault="007770AC" w:rsidP="006B7F86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Банк тестовых заданий для оценки компетенции «ПК-1»</w:t>
      </w:r>
    </w:p>
    <w:p w:rsidR="007770AC" w:rsidRDefault="007770AC" w:rsidP="006B7F86">
      <w:pPr>
        <w:jc w:val="both"/>
        <w:rPr>
          <w:i/>
          <w:sz w:val="28"/>
          <w:szCs w:val="28"/>
        </w:rPr>
      </w:pPr>
    </w:p>
    <w:p w:rsidR="007770AC" w:rsidRPr="00E13FE9" w:rsidRDefault="007770AC" w:rsidP="006B7F86">
      <w:pPr>
        <w:pStyle w:val="af0"/>
        <w:numPr>
          <w:ilvl w:val="1"/>
          <w:numId w:val="7"/>
        </w:numPr>
        <w:rPr>
          <w:b/>
          <w:sz w:val="28"/>
          <w:szCs w:val="28"/>
        </w:rPr>
      </w:pPr>
      <w:r w:rsidRPr="00E13FE9">
        <w:rPr>
          <w:b/>
          <w:sz w:val="28"/>
          <w:szCs w:val="28"/>
        </w:rPr>
        <w:t xml:space="preserve">Текст вопроса с </w:t>
      </w:r>
      <w:r w:rsidRPr="00E13FE9">
        <w:rPr>
          <w:b/>
          <w:sz w:val="28"/>
          <w:szCs w:val="28"/>
          <w:u w:val="single"/>
        </w:rPr>
        <w:t>одним вариантом правильного ответа</w:t>
      </w:r>
      <w:r w:rsidRPr="00E13FE9">
        <w:rPr>
          <w:b/>
          <w:sz w:val="28"/>
          <w:szCs w:val="28"/>
        </w:rPr>
        <w:t>:</w:t>
      </w:r>
    </w:p>
    <w:p w:rsidR="007770AC" w:rsidRPr="00E13FE9" w:rsidRDefault="007770AC" w:rsidP="006B7F86">
      <w:pPr>
        <w:pStyle w:val="af0"/>
        <w:ind w:left="1004"/>
        <w:rPr>
          <w:b/>
          <w:i/>
          <w:sz w:val="28"/>
          <w:szCs w:val="28"/>
        </w:rPr>
      </w:pPr>
    </w:p>
    <w:p w:rsidR="007770AC" w:rsidRPr="003D74C6" w:rsidRDefault="007770AC" w:rsidP="006B7F86">
      <w:pPr>
        <w:rPr>
          <w:b/>
          <w:sz w:val="28"/>
          <w:szCs w:val="28"/>
        </w:rPr>
      </w:pPr>
      <w:r w:rsidRPr="003D74C6">
        <w:rPr>
          <w:b/>
          <w:sz w:val="28"/>
          <w:szCs w:val="28"/>
        </w:rPr>
        <w:t>1. Территориальное образование, интегрирующее промышленные и транспортные узлы, системы коммуникаций, города и населенные пункты, называется: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а) логистический центр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б) комбинат</w:t>
      </w:r>
    </w:p>
    <w:p w:rsidR="007770AC" w:rsidRPr="00EF22D5" w:rsidRDefault="007770AC" w:rsidP="006B7F86">
      <w:pPr>
        <w:rPr>
          <w:sz w:val="28"/>
          <w:szCs w:val="28"/>
        </w:rPr>
      </w:pPr>
      <w:r w:rsidRPr="00EF22D5">
        <w:rPr>
          <w:sz w:val="28"/>
          <w:szCs w:val="28"/>
        </w:rPr>
        <w:t>в) агломерация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г) холдинг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д) город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b/>
          <w:bCs/>
          <w:sz w:val="28"/>
          <w:szCs w:val="28"/>
        </w:rPr>
        <w:t>2. Воспроизводство населения определяется как: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а) поддержание стабильной численности и структуры населения</w:t>
      </w:r>
    </w:p>
    <w:p w:rsidR="007770AC" w:rsidRPr="00EF22D5" w:rsidRDefault="007770AC" w:rsidP="006B7F86">
      <w:pPr>
        <w:rPr>
          <w:sz w:val="28"/>
          <w:szCs w:val="28"/>
        </w:rPr>
      </w:pPr>
      <w:r w:rsidRPr="00EF22D5">
        <w:rPr>
          <w:sz w:val="28"/>
          <w:szCs w:val="28"/>
        </w:rPr>
        <w:lastRenderedPageBreak/>
        <w:t>б) чередование поколений, как результат процессов рождаемости и смертности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в) пополнение рабочей силы, участвующей в производстве товаров и услуг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г) разница между трудовыми ресурсами и пенсионерами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д) пополнение трудовых ресурсов за счет мигрантов</w:t>
      </w:r>
    </w:p>
    <w:p w:rsidR="007770AC" w:rsidRPr="003D74C6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f4"/>
          <w:i w:val="0"/>
          <w:color w:val="FF0000"/>
          <w:sz w:val="28"/>
          <w:szCs w:val="28"/>
        </w:rPr>
      </w:pPr>
      <w:r w:rsidRPr="003D74C6">
        <w:rPr>
          <w:rStyle w:val="a5"/>
          <w:color w:val="000000"/>
          <w:sz w:val="28"/>
          <w:szCs w:val="28"/>
        </w:rPr>
        <w:t>3.Выделение кризисных регионов происходит путем выявления:</w:t>
      </w:r>
      <w:r w:rsidRPr="003D74C6">
        <w:rPr>
          <w:color w:val="000000"/>
          <w:sz w:val="28"/>
          <w:szCs w:val="28"/>
        </w:rPr>
        <w:br/>
      </w:r>
      <w:r w:rsidRPr="003D74C6">
        <w:rPr>
          <w:rStyle w:val="af4"/>
          <w:i w:val="0"/>
          <w:color w:val="000000"/>
          <w:sz w:val="28"/>
          <w:szCs w:val="28"/>
        </w:rPr>
        <w:t>а) показателей высокой смертности населения и долей пенсионеров</w:t>
      </w:r>
    </w:p>
    <w:p w:rsidR="007770AC" w:rsidRPr="003D74C6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f4"/>
          <w:i w:val="0"/>
          <w:color w:val="000000"/>
          <w:sz w:val="28"/>
          <w:szCs w:val="28"/>
        </w:rPr>
      </w:pPr>
      <w:r w:rsidRPr="003D74C6">
        <w:rPr>
          <w:rStyle w:val="af4"/>
          <w:i w:val="0"/>
          <w:color w:val="000000"/>
          <w:sz w:val="28"/>
          <w:szCs w:val="28"/>
        </w:rPr>
        <w:t>б) показателей миграции населения</w:t>
      </w:r>
    </w:p>
    <w:p w:rsidR="007770AC" w:rsidRPr="003D74C6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f4"/>
          <w:i w:val="0"/>
          <w:color w:val="000000"/>
          <w:sz w:val="28"/>
          <w:szCs w:val="28"/>
        </w:rPr>
      </w:pPr>
      <w:r w:rsidRPr="003D74C6">
        <w:rPr>
          <w:rStyle w:val="af4"/>
          <w:i w:val="0"/>
          <w:color w:val="000000"/>
          <w:sz w:val="28"/>
          <w:szCs w:val="28"/>
        </w:rPr>
        <w:t>в) суровых природных условий</w:t>
      </w:r>
    </w:p>
    <w:p w:rsidR="007770AC" w:rsidRPr="00EF22D5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f4"/>
          <w:i w:val="0"/>
          <w:sz w:val="28"/>
          <w:szCs w:val="28"/>
        </w:rPr>
      </w:pPr>
      <w:r w:rsidRPr="00EF22D5">
        <w:rPr>
          <w:rStyle w:val="af4"/>
          <w:i w:val="0"/>
          <w:sz w:val="28"/>
          <w:szCs w:val="28"/>
        </w:rPr>
        <w:t xml:space="preserve">г) регионов, у которых количественные показатели социально-экономического развития существенно отличаются </w:t>
      </w:r>
      <w:proofErr w:type="gramStart"/>
      <w:r w:rsidRPr="00EF22D5">
        <w:rPr>
          <w:rStyle w:val="af4"/>
          <w:i w:val="0"/>
          <w:sz w:val="28"/>
          <w:szCs w:val="28"/>
        </w:rPr>
        <w:t>от</w:t>
      </w:r>
      <w:proofErr w:type="gramEnd"/>
      <w:r w:rsidRPr="00EF22D5">
        <w:rPr>
          <w:rStyle w:val="af4"/>
          <w:i w:val="0"/>
          <w:sz w:val="28"/>
          <w:szCs w:val="28"/>
        </w:rPr>
        <w:t xml:space="preserve"> средних по стране</w:t>
      </w:r>
    </w:p>
    <w:p w:rsidR="007770AC" w:rsidRPr="003D74C6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f4"/>
          <w:i w:val="0"/>
          <w:sz w:val="28"/>
          <w:szCs w:val="28"/>
        </w:rPr>
      </w:pPr>
      <w:r w:rsidRPr="003D74C6">
        <w:rPr>
          <w:rStyle w:val="af4"/>
          <w:i w:val="0"/>
          <w:sz w:val="28"/>
          <w:szCs w:val="28"/>
        </w:rPr>
        <w:t>д) городов, с численностью населения менее 500 тыс. человек</w:t>
      </w:r>
    </w:p>
    <w:p w:rsidR="007770AC" w:rsidRPr="003D74C6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5"/>
          <w:sz w:val="28"/>
          <w:szCs w:val="28"/>
        </w:rPr>
      </w:pPr>
      <w:r w:rsidRPr="003D74C6">
        <w:rPr>
          <w:rStyle w:val="a5"/>
          <w:color w:val="000000"/>
          <w:sz w:val="28"/>
          <w:szCs w:val="28"/>
        </w:rPr>
        <w:t>4. Основными функциями государственной границы является:</w:t>
      </w:r>
    </w:p>
    <w:p w:rsidR="007770AC" w:rsidRPr="00EF22D5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f4"/>
          <w:i w:val="0"/>
          <w:sz w:val="28"/>
          <w:szCs w:val="28"/>
        </w:rPr>
      </w:pPr>
      <w:r w:rsidRPr="00EF22D5">
        <w:rPr>
          <w:rStyle w:val="a5"/>
          <w:b w:val="0"/>
          <w:color w:val="000000"/>
          <w:sz w:val="28"/>
          <w:szCs w:val="28"/>
        </w:rPr>
        <w:t>а)  сохранение суверенитета</w:t>
      </w:r>
      <w:r w:rsidRPr="00EF22D5">
        <w:rPr>
          <w:b/>
          <w:color w:val="000000"/>
          <w:sz w:val="28"/>
          <w:szCs w:val="28"/>
        </w:rPr>
        <w:br/>
      </w:r>
      <w:r w:rsidRPr="00EF22D5">
        <w:rPr>
          <w:rStyle w:val="af4"/>
          <w:i w:val="0"/>
          <w:sz w:val="28"/>
          <w:szCs w:val="28"/>
        </w:rPr>
        <w:t xml:space="preserve">б) </w:t>
      </w:r>
      <w:proofErr w:type="gramStart"/>
      <w:r w:rsidRPr="00EF22D5">
        <w:rPr>
          <w:rStyle w:val="af4"/>
          <w:i w:val="0"/>
          <w:sz w:val="28"/>
          <w:szCs w:val="28"/>
        </w:rPr>
        <w:t>барьерная</w:t>
      </w:r>
      <w:proofErr w:type="gramEnd"/>
      <w:r w:rsidRPr="00EF22D5">
        <w:rPr>
          <w:rStyle w:val="af4"/>
          <w:i w:val="0"/>
          <w:sz w:val="28"/>
          <w:szCs w:val="28"/>
        </w:rPr>
        <w:t>, фильтрующая и контактная</w:t>
      </w:r>
    </w:p>
    <w:p w:rsidR="007770AC" w:rsidRPr="003D74C6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f4"/>
          <w:i w:val="0"/>
          <w:color w:val="000000"/>
          <w:sz w:val="28"/>
          <w:szCs w:val="28"/>
        </w:rPr>
      </w:pPr>
      <w:r w:rsidRPr="003D74C6">
        <w:rPr>
          <w:rStyle w:val="af4"/>
          <w:i w:val="0"/>
          <w:color w:val="000000"/>
          <w:sz w:val="28"/>
          <w:szCs w:val="28"/>
        </w:rPr>
        <w:t>в) торговая</w:t>
      </w:r>
    </w:p>
    <w:p w:rsidR="007770AC" w:rsidRPr="003D74C6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f4"/>
          <w:i w:val="0"/>
          <w:color w:val="000000"/>
          <w:sz w:val="28"/>
          <w:szCs w:val="28"/>
        </w:rPr>
      </w:pPr>
      <w:r w:rsidRPr="003D74C6">
        <w:rPr>
          <w:rStyle w:val="af4"/>
          <w:i w:val="0"/>
          <w:color w:val="000000"/>
          <w:sz w:val="28"/>
          <w:szCs w:val="28"/>
        </w:rPr>
        <w:t>г) развитие туризма</w:t>
      </w:r>
    </w:p>
    <w:p w:rsidR="007770AC" w:rsidRPr="003D74C6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f4"/>
          <w:i w:val="0"/>
          <w:color w:val="000000"/>
          <w:sz w:val="28"/>
          <w:szCs w:val="28"/>
        </w:rPr>
      </w:pPr>
      <w:r w:rsidRPr="003D74C6">
        <w:rPr>
          <w:rStyle w:val="af4"/>
          <w:i w:val="0"/>
          <w:color w:val="000000"/>
          <w:sz w:val="28"/>
          <w:szCs w:val="28"/>
        </w:rPr>
        <w:t xml:space="preserve">д) кордон для </w:t>
      </w:r>
      <w:proofErr w:type="spellStart"/>
      <w:r w:rsidRPr="003D74C6">
        <w:rPr>
          <w:rStyle w:val="af4"/>
          <w:i w:val="0"/>
          <w:color w:val="000000"/>
          <w:sz w:val="28"/>
          <w:szCs w:val="28"/>
        </w:rPr>
        <w:t>наркотрафика</w:t>
      </w:r>
      <w:proofErr w:type="spellEnd"/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b/>
          <w:bCs/>
          <w:sz w:val="28"/>
          <w:szCs w:val="28"/>
        </w:rPr>
        <w:t xml:space="preserve">5.Метод региональной экономики, основой которого является принцип </w:t>
      </w:r>
      <w:proofErr w:type="spellStart"/>
      <w:r w:rsidRPr="003D74C6">
        <w:rPr>
          <w:b/>
          <w:bCs/>
          <w:sz w:val="28"/>
          <w:szCs w:val="28"/>
        </w:rPr>
        <w:t>поэтапности</w:t>
      </w:r>
      <w:proofErr w:type="spellEnd"/>
      <w:r w:rsidRPr="003D74C6">
        <w:rPr>
          <w:b/>
          <w:bCs/>
          <w:sz w:val="28"/>
          <w:szCs w:val="28"/>
        </w:rPr>
        <w:t xml:space="preserve"> – это: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а) балансовый метод</w:t>
      </w:r>
    </w:p>
    <w:p w:rsidR="007770AC" w:rsidRPr="00EF22D5" w:rsidRDefault="007770AC" w:rsidP="006B7F86">
      <w:pPr>
        <w:rPr>
          <w:sz w:val="28"/>
          <w:szCs w:val="28"/>
        </w:rPr>
      </w:pPr>
      <w:r w:rsidRPr="00EF22D5">
        <w:rPr>
          <w:sz w:val="28"/>
          <w:szCs w:val="28"/>
        </w:rPr>
        <w:t>б) системный анализ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в) картографический метод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г) сравнительный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д) синтеза</w:t>
      </w:r>
    </w:p>
    <w:p w:rsidR="007770AC" w:rsidRPr="003D74C6" w:rsidRDefault="007770AC" w:rsidP="006B7F86">
      <w:pPr>
        <w:autoSpaceDN w:val="0"/>
        <w:rPr>
          <w:sz w:val="28"/>
          <w:szCs w:val="28"/>
        </w:rPr>
      </w:pPr>
    </w:p>
    <w:p w:rsidR="007770AC" w:rsidRPr="003D74C6" w:rsidRDefault="007770AC" w:rsidP="006B7F86">
      <w:pPr>
        <w:jc w:val="center"/>
        <w:rPr>
          <w:b/>
          <w:sz w:val="28"/>
          <w:szCs w:val="28"/>
          <w:u w:val="single"/>
        </w:rPr>
      </w:pPr>
      <w:r w:rsidRPr="003D74C6">
        <w:rPr>
          <w:b/>
          <w:sz w:val="28"/>
          <w:szCs w:val="28"/>
        </w:rPr>
        <w:t xml:space="preserve">Текст вопроса с </w:t>
      </w:r>
      <w:r w:rsidRPr="003D74C6">
        <w:rPr>
          <w:b/>
          <w:sz w:val="28"/>
          <w:szCs w:val="28"/>
          <w:u w:val="single"/>
        </w:rPr>
        <w:t>несколькими правильными вариантами ответов</w:t>
      </w:r>
    </w:p>
    <w:p w:rsidR="007770AC" w:rsidRPr="003D74C6" w:rsidRDefault="007770AC" w:rsidP="006B7F86">
      <w:pPr>
        <w:pStyle w:val="af0"/>
        <w:ind w:left="1004"/>
        <w:rPr>
          <w:b/>
          <w:i/>
          <w:sz w:val="28"/>
          <w:szCs w:val="28"/>
          <w:u w:val="single"/>
        </w:rPr>
      </w:pPr>
    </w:p>
    <w:p w:rsidR="007770AC" w:rsidRPr="003D74C6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f4"/>
          <w:b/>
          <w:i w:val="0"/>
          <w:sz w:val="28"/>
          <w:szCs w:val="28"/>
        </w:rPr>
      </w:pPr>
      <w:r w:rsidRPr="003D74C6">
        <w:rPr>
          <w:rStyle w:val="a5"/>
          <w:sz w:val="28"/>
          <w:szCs w:val="28"/>
        </w:rPr>
        <w:t>6. Территориальная организация общества – это:</w:t>
      </w:r>
      <w:r w:rsidRPr="003D74C6">
        <w:rPr>
          <w:sz w:val="28"/>
          <w:szCs w:val="28"/>
        </w:rPr>
        <w:br/>
      </w:r>
      <w:r w:rsidRPr="00EF22D5">
        <w:rPr>
          <w:rStyle w:val="af4"/>
          <w:i w:val="0"/>
          <w:sz w:val="28"/>
          <w:szCs w:val="28"/>
        </w:rPr>
        <w:t>а) территориальное разделение труда</w:t>
      </w:r>
      <w:r w:rsidRPr="003D74C6">
        <w:rPr>
          <w:rStyle w:val="af4"/>
          <w:b/>
          <w:i w:val="0"/>
          <w:sz w:val="28"/>
          <w:szCs w:val="28"/>
        </w:rPr>
        <w:t xml:space="preserve"> </w:t>
      </w:r>
    </w:p>
    <w:p w:rsidR="007770AC" w:rsidRPr="003D74C6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f4"/>
          <w:i w:val="0"/>
          <w:color w:val="FF0000"/>
          <w:sz w:val="28"/>
          <w:szCs w:val="28"/>
        </w:rPr>
      </w:pPr>
      <w:r w:rsidRPr="003D74C6">
        <w:rPr>
          <w:rStyle w:val="af4"/>
          <w:i w:val="0"/>
          <w:sz w:val="28"/>
          <w:szCs w:val="28"/>
        </w:rPr>
        <w:t>б)</w:t>
      </w:r>
      <w:r w:rsidRPr="003D74C6">
        <w:rPr>
          <w:rStyle w:val="af4"/>
          <w:i w:val="0"/>
          <w:color w:val="FF0000"/>
          <w:sz w:val="28"/>
          <w:szCs w:val="28"/>
        </w:rPr>
        <w:t xml:space="preserve"> </w:t>
      </w:r>
      <w:r w:rsidRPr="003D74C6">
        <w:rPr>
          <w:rStyle w:val="af4"/>
          <w:i w:val="0"/>
          <w:color w:val="000000"/>
          <w:sz w:val="28"/>
          <w:szCs w:val="28"/>
        </w:rPr>
        <w:t xml:space="preserve">размещение инженерной инфраструктуры </w:t>
      </w:r>
    </w:p>
    <w:p w:rsidR="007770AC" w:rsidRPr="00EF22D5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f4"/>
          <w:i w:val="0"/>
          <w:sz w:val="28"/>
          <w:szCs w:val="28"/>
        </w:rPr>
      </w:pPr>
      <w:r w:rsidRPr="00EF22D5">
        <w:rPr>
          <w:rStyle w:val="af4"/>
          <w:i w:val="0"/>
          <w:sz w:val="28"/>
          <w:szCs w:val="28"/>
        </w:rPr>
        <w:t>в) расселение людей и особенности взаимоотношения общества с окружающей средой</w:t>
      </w:r>
    </w:p>
    <w:p w:rsidR="007770AC" w:rsidRPr="003D74C6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f4"/>
          <w:i w:val="0"/>
          <w:color w:val="000000"/>
          <w:sz w:val="28"/>
          <w:szCs w:val="28"/>
        </w:rPr>
      </w:pPr>
      <w:r w:rsidRPr="003D74C6">
        <w:rPr>
          <w:rStyle w:val="af4"/>
          <w:i w:val="0"/>
          <w:color w:val="000000"/>
          <w:sz w:val="28"/>
          <w:szCs w:val="28"/>
        </w:rPr>
        <w:t>г) создание и размещение социальной инфраструктуры</w:t>
      </w:r>
    </w:p>
    <w:p w:rsidR="007770AC" w:rsidRPr="00EF22D5" w:rsidRDefault="007770AC" w:rsidP="006B7F86">
      <w:pPr>
        <w:pStyle w:val="a6"/>
        <w:shd w:val="clear" w:color="auto" w:fill="FFFFFF"/>
        <w:spacing w:before="0" w:beforeAutospacing="0" w:after="0" w:afterAutospacing="0"/>
        <w:rPr>
          <w:rStyle w:val="af4"/>
          <w:i w:val="0"/>
          <w:sz w:val="28"/>
          <w:szCs w:val="28"/>
        </w:rPr>
      </w:pPr>
      <w:r w:rsidRPr="00EF22D5">
        <w:rPr>
          <w:rStyle w:val="af4"/>
          <w:i w:val="0"/>
          <w:sz w:val="28"/>
          <w:szCs w:val="28"/>
        </w:rPr>
        <w:t>д) размещение производительных сил</w:t>
      </w:r>
    </w:p>
    <w:p w:rsidR="007770AC" w:rsidRPr="003D74C6" w:rsidRDefault="007770AC" w:rsidP="006B7F86">
      <w:pPr>
        <w:rPr>
          <w:b/>
          <w:sz w:val="28"/>
          <w:szCs w:val="28"/>
        </w:rPr>
      </w:pPr>
      <w:r w:rsidRPr="003D74C6">
        <w:rPr>
          <w:b/>
          <w:sz w:val="28"/>
          <w:szCs w:val="28"/>
        </w:rPr>
        <w:t>7.Основные факторы при размещении отраслей обрабатывающей промышленности:</w:t>
      </w:r>
    </w:p>
    <w:p w:rsidR="007770AC" w:rsidRPr="00EF22D5" w:rsidRDefault="007770AC" w:rsidP="006B7F86">
      <w:pPr>
        <w:rPr>
          <w:sz w:val="28"/>
          <w:szCs w:val="28"/>
        </w:rPr>
      </w:pPr>
      <w:r w:rsidRPr="00EF22D5">
        <w:rPr>
          <w:sz w:val="28"/>
          <w:szCs w:val="28"/>
        </w:rPr>
        <w:t>а) энергетический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б) сырьевой</w:t>
      </w:r>
    </w:p>
    <w:p w:rsidR="007770AC" w:rsidRPr="00EF22D5" w:rsidRDefault="007770AC" w:rsidP="006B7F86">
      <w:pPr>
        <w:rPr>
          <w:sz w:val="28"/>
          <w:szCs w:val="28"/>
        </w:rPr>
      </w:pPr>
      <w:r w:rsidRPr="00EF22D5">
        <w:rPr>
          <w:sz w:val="28"/>
          <w:szCs w:val="28"/>
        </w:rPr>
        <w:t>в) транспортный</w:t>
      </w:r>
    </w:p>
    <w:p w:rsidR="007770AC" w:rsidRPr="00EF22D5" w:rsidRDefault="007770AC" w:rsidP="006B7F86">
      <w:pPr>
        <w:rPr>
          <w:sz w:val="28"/>
          <w:szCs w:val="28"/>
        </w:rPr>
      </w:pPr>
      <w:r w:rsidRPr="00EF22D5">
        <w:rPr>
          <w:sz w:val="28"/>
          <w:szCs w:val="28"/>
        </w:rPr>
        <w:t>г) кадровый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 xml:space="preserve">д) ресурсный                              </w:t>
      </w:r>
    </w:p>
    <w:p w:rsidR="007770AC" w:rsidRPr="003D74C6" w:rsidRDefault="007770AC" w:rsidP="006B7F86">
      <w:pPr>
        <w:rPr>
          <w:b/>
          <w:sz w:val="28"/>
          <w:szCs w:val="28"/>
        </w:rPr>
      </w:pPr>
      <w:r w:rsidRPr="003D74C6">
        <w:rPr>
          <w:b/>
          <w:sz w:val="28"/>
          <w:szCs w:val="28"/>
        </w:rPr>
        <w:t xml:space="preserve">8. Природные ресурсы по происхождению делятся </w:t>
      </w:r>
      <w:proofErr w:type="gramStart"/>
      <w:r w:rsidRPr="003D74C6">
        <w:rPr>
          <w:b/>
          <w:sz w:val="28"/>
          <w:szCs w:val="28"/>
        </w:rPr>
        <w:t>на</w:t>
      </w:r>
      <w:proofErr w:type="gramEnd"/>
      <w:r w:rsidRPr="003D74C6">
        <w:rPr>
          <w:b/>
          <w:sz w:val="28"/>
          <w:szCs w:val="28"/>
        </w:rPr>
        <w:t>:</w:t>
      </w:r>
    </w:p>
    <w:p w:rsidR="007770AC" w:rsidRPr="00EF22D5" w:rsidRDefault="007770AC" w:rsidP="006B7F86">
      <w:pPr>
        <w:rPr>
          <w:sz w:val="28"/>
          <w:szCs w:val="28"/>
        </w:rPr>
      </w:pPr>
      <w:r w:rsidRPr="00EF22D5">
        <w:rPr>
          <w:sz w:val="28"/>
          <w:szCs w:val="28"/>
        </w:rPr>
        <w:t>а) минеральные</w:t>
      </w:r>
    </w:p>
    <w:p w:rsidR="007770AC" w:rsidRPr="00EF22D5" w:rsidRDefault="007770AC" w:rsidP="006B7F86">
      <w:pPr>
        <w:rPr>
          <w:sz w:val="28"/>
          <w:szCs w:val="28"/>
        </w:rPr>
      </w:pPr>
      <w:r w:rsidRPr="00EF22D5">
        <w:rPr>
          <w:sz w:val="28"/>
          <w:szCs w:val="28"/>
        </w:rPr>
        <w:t>б) водные</w:t>
      </w:r>
    </w:p>
    <w:p w:rsidR="007770AC" w:rsidRPr="00EF22D5" w:rsidRDefault="007770AC" w:rsidP="006B7F86">
      <w:pPr>
        <w:rPr>
          <w:sz w:val="28"/>
          <w:szCs w:val="28"/>
        </w:rPr>
      </w:pPr>
      <w:r w:rsidRPr="00EF22D5">
        <w:rPr>
          <w:sz w:val="28"/>
          <w:szCs w:val="28"/>
        </w:rPr>
        <w:lastRenderedPageBreak/>
        <w:t>в) земельные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г) территориальные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д) лесные</w:t>
      </w:r>
    </w:p>
    <w:p w:rsidR="007770AC" w:rsidRPr="003D74C6" w:rsidRDefault="007770AC" w:rsidP="006B7F86">
      <w:pPr>
        <w:rPr>
          <w:b/>
          <w:sz w:val="28"/>
          <w:szCs w:val="28"/>
        </w:rPr>
      </w:pPr>
      <w:r w:rsidRPr="003D74C6">
        <w:rPr>
          <w:b/>
          <w:sz w:val="28"/>
          <w:szCs w:val="28"/>
        </w:rPr>
        <w:t xml:space="preserve">9. Отрасли промышленности, ориентированные на трудоемкость: 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а) приборостроение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б) радиотехническая</w:t>
      </w:r>
    </w:p>
    <w:p w:rsidR="007770AC" w:rsidRPr="00EF22D5" w:rsidRDefault="007770AC" w:rsidP="006B7F86">
      <w:pPr>
        <w:rPr>
          <w:sz w:val="28"/>
          <w:szCs w:val="28"/>
        </w:rPr>
      </w:pPr>
      <w:r w:rsidRPr="00EF22D5">
        <w:rPr>
          <w:sz w:val="28"/>
          <w:szCs w:val="28"/>
        </w:rPr>
        <w:t>в) текстильная</w:t>
      </w:r>
    </w:p>
    <w:p w:rsidR="007770AC" w:rsidRPr="00EF22D5" w:rsidRDefault="007770AC" w:rsidP="006B7F86">
      <w:pPr>
        <w:rPr>
          <w:sz w:val="28"/>
          <w:szCs w:val="28"/>
        </w:rPr>
      </w:pPr>
      <w:r w:rsidRPr="00EF22D5">
        <w:rPr>
          <w:sz w:val="28"/>
          <w:szCs w:val="28"/>
        </w:rPr>
        <w:t>г) швейная, обувная, трикотажная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 xml:space="preserve">д) овощная, мукомольная                                </w:t>
      </w:r>
    </w:p>
    <w:p w:rsidR="007770AC" w:rsidRPr="003D74C6" w:rsidRDefault="007770AC" w:rsidP="006B7F86">
      <w:pPr>
        <w:rPr>
          <w:b/>
          <w:sz w:val="28"/>
          <w:szCs w:val="28"/>
        </w:rPr>
      </w:pPr>
      <w:r w:rsidRPr="003D74C6">
        <w:rPr>
          <w:b/>
          <w:sz w:val="28"/>
          <w:szCs w:val="28"/>
        </w:rPr>
        <w:t>10 Показатели, определяющие эффективность размещения отраслей: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 xml:space="preserve">а) природно-климатические особенности региона  </w:t>
      </w:r>
    </w:p>
    <w:p w:rsidR="007770AC" w:rsidRPr="00EF22D5" w:rsidRDefault="007770AC" w:rsidP="006B7F86">
      <w:pPr>
        <w:rPr>
          <w:sz w:val="28"/>
          <w:szCs w:val="28"/>
        </w:rPr>
      </w:pPr>
      <w:r w:rsidRPr="00EF22D5">
        <w:rPr>
          <w:sz w:val="28"/>
          <w:szCs w:val="28"/>
        </w:rPr>
        <w:t>б) себестоимость продукции с учетом ее доставки потребителю</w:t>
      </w:r>
    </w:p>
    <w:p w:rsidR="007770AC" w:rsidRPr="00EF22D5" w:rsidRDefault="007770AC" w:rsidP="006B7F86">
      <w:pPr>
        <w:rPr>
          <w:sz w:val="28"/>
          <w:szCs w:val="28"/>
        </w:rPr>
      </w:pPr>
      <w:r w:rsidRPr="00EF22D5">
        <w:rPr>
          <w:sz w:val="28"/>
          <w:szCs w:val="28"/>
        </w:rPr>
        <w:t>в) удельные капиталовложения на единицу мощности</w:t>
      </w:r>
    </w:p>
    <w:p w:rsidR="007770AC" w:rsidRPr="003D74C6" w:rsidRDefault="007770AC" w:rsidP="006B7F86">
      <w:pPr>
        <w:rPr>
          <w:sz w:val="28"/>
          <w:szCs w:val="28"/>
        </w:rPr>
      </w:pPr>
      <w:r w:rsidRPr="003D74C6">
        <w:rPr>
          <w:sz w:val="28"/>
          <w:szCs w:val="28"/>
        </w:rPr>
        <w:t>г) наличие кадров и безработица</w:t>
      </w:r>
    </w:p>
    <w:p w:rsidR="007770AC" w:rsidRPr="00EF22D5" w:rsidRDefault="007770AC" w:rsidP="006B7F86">
      <w:pPr>
        <w:rPr>
          <w:sz w:val="28"/>
          <w:szCs w:val="28"/>
        </w:rPr>
      </w:pPr>
      <w:r w:rsidRPr="00EF22D5">
        <w:rPr>
          <w:sz w:val="28"/>
          <w:szCs w:val="28"/>
        </w:rPr>
        <w:t>д) прибыль</w:t>
      </w:r>
    </w:p>
    <w:p w:rsidR="007770AC" w:rsidRPr="003D74C6" w:rsidRDefault="007770AC" w:rsidP="006B7F86">
      <w:pPr>
        <w:tabs>
          <w:tab w:val="left" w:pos="1440"/>
        </w:tabs>
        <w:ind w:left="720"/>
        <w:rPr>
          <w:sz w:val="28"/>
          <w:szCs w:val="28"/>
        </w:rPr>
      </w:pPr>
    </w:p>
    <w:p w:rsidR="007770AC" w:rsidRPr="003D74C6" w:rsidRDefault="007770AC" w:rsidP="00A02D73">
      <w:pPr>
        <w:pStyle w:val="af0"/>
        <w:ind w:left="0"/>
        <w:rPr>
          <w:b/>
          <w:i/>
          <w:sz w:val="28"/>
          <w:szCs w:val="28"/>
        </w:rPr>
      </w:pPr>
      <w:r w:rsidRPr="003D74C6">
        <w:rPr>
          <w:b/>
          <w:i/>
          <w:sz w:val="28"/>
          <w:szCs w:val="28"/>
        </w:rPr>
        <w:t xml:space="preserve">     1.2Текст вопроса </w:t>
      </w:r>
      <w:r w:rsidRPr="003D74C6">
        <w:rPr>
          <w:b/>
          <w:i/>
          <w:sz w:val="28"/>
          <w:szCs w:val="28"/>
          <w:u w:val="single"/>
        </w:rPr>
        <w:t xml:space="preserve">открытого типа </w:t>
      </w:r>
      <w:r w:rsidRPr="003D74C6">
        <w:rPr>
          <w:b/>
          <w:i/>
          <w:sz w:val="28"/>
          <w:szCs w:val="28"/>
        </w:rPr>
        <w:t>(с коротким ответом)</w:t>
      </w:r>
    </w:p>
    <w:p w:rsidR="007770AC" w:rsidRPr="003D74C6" w:rsidRDefault="007770AC" w:rsidP="006B7F86">
      <w:pPr>
        <w:pStyle w:val="af0"/>
        <w:ind w:left="495"/>
        <w:rPr>
          <w:b/>
          <w:i/>
          <w:sz w:val="28"/>
          <w:szCs w:val="28"/>
        </w:rPr>
      </w:pPr>
    </w:p>
    <w:p w:rsidR="007770AC" w:rsidRPr="003D74C6" w:rsidRDefault="007770AC" w:rsidP="006B7F86">
      <w:pPr>
        <w:pStyle w:val="af0"/>
        <w:ind w:left="495"/>
        <w:jc w:val="both"/>
        <w:rPr>
          <w:sz w:val="28"/>
          <w:szCs w:val="28"/>
        </w:rPr>
      </w:pPr>
      <w:r w:rsidRPr="003D74C6">
        <w:rPr>
          <w:sz w:val="28"/>
          <w:szCs w:val="28"/>
        </w:rPr>
        <w:t>11. Принцип федерализма, согласно которому проблемы должны решаться там, где они возникают, на вверх передаются лишь те полномочия, которые не могут выполниться</w:t>
      </w:r>
      <w:r w:rsidR="00EF22D5">
        <w:rPr>
          <w:sz w:val="28"/>
          <w:szCs w:val="28"/>
        </w:rPr>
        <w:t xml:space="preserve"> внизу, называется ___________ </w:t>
      </w:r>
    </w:p>
    <w:p w:rsidR="007770AC" w:rsidRPr="003D74C6" w:rsidRDefault="007770AC" w:rsidP="006B7F86">
      <w:pPr>
        <w:pStyle w:val="af0"/>
        <w:ind w:left="495"/>
        <w:jc w:val="both"/>
        <w:rPr>
          <w:rFonts w:cs="Arial"/>
          <w:sz w:val="28"/>
          <w:szCs w:val="28"/>
        </w:rPr>
      </w:pPr>
    </w:p>
    <w:p w:rsidR="007770AC" w:rsidRPr="003D74C6" w:rsidRDefault="007770AC" w:rsidP="006B7F86">
      <w:pPr>
        <w:pStyle w:val="af0"/>
        <w:ind w:left="495"/>
        <w:jc w:val="both"/>
        <w:rPr>
          <w:rFonts w:cs="Arial"/>
          <w:sz w:val="28"/>
          <w:szCs w:val="28"/>
        </w:rPr>
      </w:pPr>
      <w:r w:rsidRPr="003D74C6">
        <w:rPr>
          <w:rFonts w:cs="Arial"/>
          <w:sz w:val="28"/>
          <w:szCs w:val="28"/>
        </w:rPr>
        <w:t>12. Объем финансовых ресурсов из федерального бюджета (в форме нецелевой поддержки, дотаций), распределяемых между субъектами федерации по специальной формализованной процедуре и предназначенных для выравнивания уровня региональной бюджетной о</w:t>
      </w:r>
      <w:r w:rsidR="00EF22D5">
        <w:rPr>
          <w:rFonts w:cs="Arial"/>
          <w:sz w:val="28"/>
          <w:szCs w:val="28"/>
        </w:rPr>
        <w:t>беспеченности _______________</w:t>
      </w:r>
    </w:p>
    <w:p w:rsidR="007770AC" w:rsidRPr="003D74C6" w:rsidRDefault="007770AC" w:rsidP="006B7F86">
      <w:pPr>
        <w:pStyle w:val="af0"/>
        <w:ind w:left="495"/>
        <w:jc w:val="both"/>
        <w:rPr>
          <w:rFonts w:cs="Arial"/>
          <w:sz w:val="28"/>
          <w:szCs w:val="28"/>
        </w:rPr>
      </w:pPr>
    </w:p>
    <w:p w:rsidR="007770AC" w:rsidRPr="003D74C6" w:rsidRDefault="007770AC" w:rsidP="006B7F86">
      <w:pPr>
        <w:pStyle w:val="af0"/>
        <w:ind w:left="495"/>
        <w:jc w:val="both"/>
        <w:rPr>
          <w:sz w:val="28"/>
          <w:szCs w:val="28"/>
        </w:rPr>
      </w:pPr>
      <w:r w:rsidRPr="003D74C6">
        <w:rPr>
          <w:sz w:val="28"/>
          <w:szCs w:val="28"/>
        </w:rPr>
        <w:t>13. Совокупность отраслей, предприятий, организаций, видов деятельности, которые обеспечивают, создают условия для нормального функционирования экономики в регионе (государстве) и жи</w:t>
      </w:r>
      <w:r w:rsidR="00EF22D5">
        <w:rPr>
          <w:sz w:val="28"/>
          <w:szCs w:val="28"/>
        </w:rPr>
        <w:t>знедеятельности людей _________</w:t>
      </w:r>
    </w:p>
    <w:p w:rsidR="007770AC" w:rsidRPr="003D74C6" w:rsidRDefault="007770AC" w:rsidP="006B7F86">
      <w:pPr>
        <w:pStyle w:val="af0"/>
        <w:ind w:left="495"/>
        <w:jc w:val="both"/>
        <w:rPr>
          <w:sz w:val="28"/>
          <w:szCs w:val="28"/>
        </w:rPr>
      </w:pPr>
    </w:p>
    <w:p w:rsidR="007770AC" w:rsidRPr="003D74C6" w:rsidRDefault="007770AC" w:rsidP="006B7F86">
      <w:pPr>
        <w:pStyle w:val="af0"/>
        <w:ind w:left="495"/>
        <w:jc w:val="both"/>
        <w:rPr>
          <w:sz w:val="28"/>
          <w:szCs w:val="28"/>
        </w:rPr>
      </w:pPr>
      <w:r w:rsidRPr="003D74C6">
        <w:rPr>
          <w:sz w:val="28"/>
          <w:szCs w:val="28"/>
        </w:rPr>
        <w:t>14. Государственная политика защиты внутреннего рынка от иностранной конкуренции через систему определ</w:t>
      </w:r>
      <w:r w:rsidR="00EF22D5">
        <w:rPr>
          <w:sz w:val="28"/>
          <w:szCs w:val="28"/>
        </w:rPr>
        <w:t xml:space="preserve">енных ограничений ____________ </w:t>
      </w:r>
    </w:p>
    <w:p w:rsidR="007770AC" w:rsidRPr="003D74C6" w:rsidRDefault="007770AC" w:rsidP="006B7F86">
      <w:pPr>
        <w:pStyle w:val="af0"/>
        <w:ind w:left="495"/>
        <w:jc w:val="both"/>
        <w:rPr>
          <w:sz w:val="28"/>
          <w:szCs w:val="28"/>
        </w:rPr>
      </w:pPr>
    </w:p>
    <w:p w:rsidR="007770AC" w:rsidRPr="003D74C6" w:rsidRDefault="007770AC" w:rsidP="006B7F86">
      <w:pPr>
        <w:pStyle w:val="af0"/>
        <w:ind w:left="495"/>
        <w:jc w:val="both"/>
        <w:rPr>
          <w:b/>
          <w:sz w:val="28"/>
          <w:szCs w:val="28"/>
        </w:rPr>
      </w:pPr>
      <w:r w:rsidRPr="003D74C6">
        <w:rPr>
          <w:rStyle w:val="a5"/>
          <w:sz w:val="28"/>
          <w:szCs w:val="28"/>
        </w:rPr>
        <w:t>15. Т</w:t>
      </w:r>
      <w:r w:rsidRPr="003D74C6">
        <w:rPr>
          <w:sz w:val="28"/>
          <w:szCs w:val="28"/>
        </w:rPr>
        <w:t>ерриториальная социально-экономическая система, характеризуется сложной структурой, которая включает в себя все виды производительных сил и отражает всю многогранность общественных отношений</w:t>
      </w:r>
      <w:r w:rsidR="00EF22D5">
        <w:rPr>
          <w:sz w:val="28"/>
          <w:szCs w:val="28"/>
        </w:rPr>
        <w:t xml:space="preserve"> на этой территории ___________</w:t>
      </w:r>
    </w:p>
    <w:p w:rsidR="007770AC" w:rsidRPr="003D74C6" w:rsidRDefault="007770AC" w:rsidP="006B7F86">
      <w:pPr>
        <w:pStyle w:val="af0"/>
        <w:ind w:left="495"/>
        <w:jc w:val="both"/>
        <w:rPr>
          <w:sz w:val="28"/>
          <w:szCs w:val="28"/>
        </w:rPr>
      </w:pPr>
    </w:p>
    <w:p w:rsidR="007770AC" w:rsidRPr="003D74C6" w:rsidRDefault="007770AC" w:rsidP="006B7F86">
      <w:pPr>
        <w:jc w:val="center"/>
        <w:rPr>
          <w:b/>
          <w:sz w:val="28"/>
          <w:szCs w:val="28"/>
          <w:u w:val="single"/>
        </w:rPr>
      </w:pPr>
      <w:r w:rsidRPr="003D74C6">
        <w:rPr>
          <w:b/>
          <w:sz w:val="28"/>
          <w:szCs w:val="28"/>
        </w:rPr>
        <w:t xml:space="preserve">3.Текст вопросов </w:t>
      </w:r>
      <w:r w:rsidRPr="003D74C6">
        <w:rPr>
          <w:b/>
          <w:sz w:val="28"/>
          <w:szCs w:val="28"/>
          <w:u w:val="single"/>
        </w:rPr>
        <w:t>на соответствие</w:t>
      </w:r>
    </w:p>
    <w:p w:rsidR="007770AC" w:rsidRPr="003D74C6" w:rsidRDefault="007770AC" w:rsidP="006B7F86">
      <w:pPr>
        <w:pStyle w:val="a9"/>
        <w:tabs>
          <w:tab w:val="num" w:pos="0"/>
        </w:tabs>
        <w:autoSpaceDE w:val="0"/>
        <w:autoSpaceDN w:val="0"/>
        <w:spacing w:line="260" w:lineRule="atLeast"/>
        <w:ind w:firstLine="0"/>
        <w:rPr>
          <w:i/>
          <w:sz w:val="28"/>
          <w:szCs w:val="28"/>
        </w:rPr>
      </w:pPr>
      <w:r w:rsidRPr="003D74C6">
        <w:rPr>
          <w:i/>
          <w:sz w:val="28"/>
          <w:szCs w:val="28"/>
        </w:rPr>
        <w:t xml:space="preserve">16. Установите соответствие между анализом показателей развития </w:t>
      </w:r>
      <w:r w:rsidRPr="003D74C6">
        <w:rPr>
          <w:i/>
          <w:sz w:val="28"/>
          <w:szCs w:val="28"/>
        </w:rPr>
        <w:lastRenderedPageBreak/>
        <w:t>регионов и критериями их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1"/>
        <w:gridCol w:w="4814"/>
      </w:tblGrid>
      <w:tr w:rsidR="007770AC" w:rsidRPr="003D74C6" w:rsidTr="00CD4EEB">
        <w:tc>
          <w:tcPr>
            <w:tcW w:w="4531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b/>
                <w:i/>
                <w:sz w:val="28"/>
                <w:szCs w:val="28"/>
              </w:rPr>
            </w:pPr>
            <w:r w:rsidRPr="003D74C6">
              <w:rPr>
                <w:b/>
                <w:i/>
                <w:sz w:val="28"/>
                <w:szCs w:val="28"/>
              </w:rPr>
              <w:t>Левое множество (вопрос)</w:t>
            </w:r>
          </w:p>
        </w:tc>
        <w:tc>
          <w:tcPr>
            <w:tcW w:w="4814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b/>
                <w:i/>
                <w:sz w:val="28"/>
                <w:szCs w:val="28"/>
              </w:rPr>
            </w:pPr>
            <w:r w:rsidRPr="003D74C6">
              <w:rPr>
                <w:b/>
                <w:i/>
                <w:sz w:val="28"/>
                <w:szCs w:val="28"/>
              </w:rPr>
              <w:t>Правое множество (ответ)</w:t>
            </w:r>
          </w:p>
        </w:tc>
      </w:tr>
      <w:tr w:rsidR="007770AC" w:rsidRPr="003D74C6" w:rsidTr="00CD4EEB">
        <w:tc>
          <w:tcPr>
            <w:tcW w:w="4531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color w:val="1A1A1A"/>
                <w:sz w:val="28"/>
                <w:szCs w:val="28"/>
                <w:lang w:eastAsia="en-US"/>
              </w:rPr>
              <w:t>1.Анализ развития региона как элемента социально-экономической системы страны предполагает:</w:t>
            </w:r>
          </w:p>
        </w:tc>
        <w:tc>
          <w:tcPr>
            <w:tcW w:w="4814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color w:val="1A1A1A"/>
                <w:sz w:val="28"/>
                <w:szCs w:val="28"/>
                <w:lang w:eastAsia="en-US"/>
              </w:rPr>
              <w:t>а) характеристику ситуации в сфере занятости, и сравнительную оценку качества жизни населения региона</w:t>
            </w:r>
          </w:p>
        </w:tc>
      </w:tr>
      <w:tr w:rsidR="007770AC" w:rsidRPr="003D74C6" w:rsidTr="00CD4EEB">
        <w:tc>
          <w:tcPr>
            <w:tcW w:w="4531" w:type="dxa"/>
          </w:tcPr>
          <w:p w:rsidR="007770AC" w:rsidRPr="003D74C6" w:rsidRDefault="007770AC" w:rsidP="00CD4EEB">
            <w:pPr>
              <w:shd w:val="clear" w:color="auto" w:fill="FFFFFF"/>
              <w:rPr>
                <w:color w:val="1A1A1A"/>
                <w:sz w:val="28"/>
                <w:szCs w:val="28"/>
                <w:lang w:eastAsia="en-US"/>
              </w:rPr>
            </w:pPr>
            <w:r w:rsidRPr="003D74C6">
              <w:rPr>
                <w:color w:val="1A1A1A"/>
                <w:sz w:val="28"/>
                <w:szCs w:val="28"/>
                <w:lang w:eastAsia="en-US"/>
              </w:rPr>
              <w:t xml:space="preserve"> 2.Анализ экономического развития региона предполагает:</w:t>
            </w:r>
          </w:p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14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color w:val="1A1A1A"/>
                <w:sz w:val="28"/>
                <w:szCs w:val="28"/>
                <w:lang w:eastAsia="en-US"/>
              </w:rPr>
              <w:t>б) выявление исторической преемственности, степень асимметричности регионального развития, особенности экономико-географического положения</w:t>
            </w:r>
          </w:p>
        </w:tc>
      </w:tr>
      <w:tr w:rsidR="007770AC" w:rsidRPr="003D74C6" w:rsidTr="00CD4EEB">
        <w:tc>
          <w:tcPr>
            <w:tcW w:w="4531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sz w:val="28"/>
                <w:szCs w:val="28"/>
              </w:rPr>
            </w:pPr>
            <w:r w:rsidRPr="003D74C6">
              <w:rPr>
                <w:color w:val="1A1A1A"/>
                <w:sz w:val="28"/>
                <w:szCs w:val="28"/>
                <w:lang w:eastAsia="ru-RU"/>
              </w:rPr>
              <w:t>3.Анализ социального развития региона предполагает:</w:t>
            </w:r>
          </w:p>
        </w:tc>
        <w:tc>
          <w:tcPr>
            <w:tcW w:w="4814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color w:val="1A1A1A"/>
                <w:sz w:val="28"/>
                <w:szCs w:val="28"/>
                <w:lang w:eastAsia="en-US"/>
              </w:rPr>
              <w:t>в) оценку темпов экономического роста, анализ структуры экономики региона, анализ эффективности хозяйственной деятельности региона</w:t>
            </w:r>
          </w:p>
        </w:tc>
      </w:tr>
      <w:tr w:rsidR="007770AC" w:rsidRPr="003D74C6" w:rsidTr="00CD4EEB">
        <w:trPr>
          <w:trHeight w:val="847"/>
        </w:trPr>
        <w:tc>
          <w:tcPr>
            <w:tcW w:w="4531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color w:val="1A1A1A"/>
                <w:sz w:val="28"/>
                <w:szCs w:val="28"/>
                <w:lang w:eastAsia="en-US"/>
              </w:rPr>
              <w:t xml:space="preserve"> 4.Неравномерность в социально-экономическом развитии регионов определяется:</w:t>
            </w:r>
          </w:p>
        </w:tc>
        <w:tc>
          <w:tcPr>
            <w:tcW w:w="4814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color w:val="1A1A1A"/>
                <w:sz w:val="28"/>
                <w:szCs w:val="28"/>
                <w:lang w:eastAsia="en-US"/>
              </w:rPr>
              <w:t>г) денежными доходами на душу населения и географическим положением региона</w:t>
            </w:r>
          </w:p>
        </w:tc>
      </w:tr>
      <w:tr w:rsidR="007770AC" w:rsidRPr="003D74C6" w:rsidTr="00CD4EEB">
        <w:tc>
          <w:tcPr>
            <w:tcW w:w="4531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sz w:val="28"/>
                <w:szCs w:val="28"/>
              </w:rPr>
            </w:pPr>
          </w:p>
        </w:tc>
        <w:tc>
          <w:tcPr>
            <w:tcW w:w="4814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color w:val="1A1A1A"/>
                <w:sz w:val="28"/>
                <w:szCs w:val="28"/>
                <w:lang w:eastAsia="en-US"/>
              </w:rPr>
              <w:t>д) определяется производством ВВП на душу населения</w:t>
            </w:r>
          </w:p>
        </w:tc>
      </w:tr>
    </w:tbl>
    <w:p w:rsidR="007770AC" w:rsidRPr="003D74C6" w:rsidRDefault="007770AC" w:rsidP="006B7F86">
      <w:pPr>
        <w:pStyle w:val="a9"/>
        <w:tabs>
          <w:tab w:val="num" w:pos="0"/>
        </w:tabs>
        <w:autoSpaceDE w:val="0"/>
        <w:autoSpaceDN w:val="0"/>
        <w:spacing w:line="260" w:lineRule="atLeast"/>
        <w:ind w:firstLine="0"/>
        <w:rPr>
          <w:b/>
          <w:sz w:val="28"/>
          <w:szCs w:val="28"/>
        </w:rPr>
      </w:pPr>
    </w:p>
    <w:p w:rsidR="007770AC" w:rsidRPr="003D74C6" w:rsidRDefault="007770AC" w:rsidP="006B7F86">
      <w:pPr>
        <w:shd w:val="clear" w:color="auto" w:fill="FFFFFF"/>
        <w:rPr>
          <w:i/>
          <w:sz w:val="28"/>
          <w:szCs w:val="28"/>
        </w:rPr>
      </w:pPr>
      <w:r w:rsidRPr="003D74C6">
        <w:rPr>
          <w:i/>
          <w:sz w:val="28"/>
          <w:szCs w:val="28"/>
        </w:rPr>
        <w:t>17. Установите соответствие между коэффициентами и вариантами расчётов показателей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0"/>
        <w:gridCol w:w="4955"/>
      </w:tblGrid>
      <w:tr w:rsidR="007770AC" w:rsidRPr="003D74C6" w:rsidTr="00CD4EEB">
        <w:tc>
          <w:tcPr>
            <w:tcW w:w="4390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b/>
                <w:i/>
                <w:sz w:val="28"/>
                <w:szCs w:val="28"/>
              </w:rPr>
            </w:pPr>
            <w:r w:rsidRPr="003D74C6">
              <w:rPr>
                <w:b/>
                <w:i/>
                <w:sz w:val="28"/>
                <w:szCs w:val="28"/>
              </w:rPr>
              <w:t>Левое множество (вопрос)</w:t>
            </w:r>
          </w:p>
        </w:tc>
        <w:tc>
          <w:tcPr>
            <w:tcW w:w="4955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b/>
                <w:i/>
                <w:sz w:val="28"/>
                <w:szCs w:val="28"/>
              </w:rPr>
            </w:pPr>
            <w:r w:rsidRPr="003D74C6">
              <w:rPr>
                <w:b/>
                <w:i/>
                <w:sz w:val="28"/>
                <w:szCs w:val="28"/>
              </w:rPr>
              <w:t>Правое множество (ответ)</w:t>
            </w:r>
          </w:p>
        </w:tc>
      </w:tr>
      <w:tr w:rsidR="007770AC" w:rsidRPr="003D74C6" w:rsidTr="00CD4EEB">
        <w:tc>
          <w:tcPr>
            <w:tcW w:w="4390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1.Коэффициент локализации отрасли на территории региона</w:t>
            </w:r>
          </w:p>
        </w:tc>
        <w:tc>
          <w:tcPr>
            <w:tcW w:w="4955" w:type="dxa"/>
          </w:tcPr>
          <w:p w:rsidR="007770AC" w:rsidRPr="003D74C6" w:rsidRDefault="007770AC">
            <w:pPr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а) Отношение величины объема ввоза продукции к объему производства этой продукции в регионе</w:t>
            </w:r>
          </w:p>
        </w:tc>
      </w:tr>
      <w:tr w:rsidR="007770AC" w:rsidRPr="003D74C6" w:rsidTr="00CD4EEB">
        <w:tc>
          <w:tcPr>
            <w:tcW w:w="4390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2.Коэффициент уровня развития отрасли в регионе</w:t>
            </w:r>
          </w:p>
        </w:tc>
        <w:tc>
          <w:tcPr>
            <w:tcW w:w="4955" w:type="dxa"/>
          </w:tcPr>
          <w:p w:rsidR="007770AC" w:rsidRPr="003D74C6" w:rsidRDefault="007770AC" w:rsidP="00CD4EEB">
            <w:pPr>
              <w:spacing w:before="100" w:beforeAutospacing="1" w:after="100" w:afterAutospacing="1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б) Отношение объема вывозимой продукции отрасли региона к объему ее производства в регионе</w:t>
            </w:r>
          </w:p>
        </w:tc>
      </w:tr>
      <w:tr w:rsidR="007770AC" w:rsidRPr="003D74C6" w:rsidTr="00CD4EEB">
        <w:tc>
          <w:tcPr>
            <w:tcW w:w="4390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3.Коэффициент душевого производства в регионе</w:t>
            </w:r>
          </w:p>
        </w:tc>
        <w:tc>
          <w:tcPr>
            <w:tcW w:w="4955" w:type="dxa"/>
          </w:tcPr>
          <w:p w:rsidR="007770AC" w:rsidRPr="003D74C6" w:rsidRDefault="007770AC" w:rsidP="00CD4EEB">
            <w:pPr>
              <w:spacing w:before="100" w:beforeAutospacing="1" w:after="100" w:afterAutospacing="1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в) Отношение объема произведенной продукции отрасли в регионе к объему ее потребления в данном регионе</w:t>
            </w:r>
          </w:p>
        </w:tc>
      </w:tr>
      <w:tr w:rsidR="007770AC" w:rsidRPr="003D74C6" w:rsidTr="00CD4EEB">
        <w:tc>
          <w:tcPr>
            <w:tcW w:w="4390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4.Коэффициент межрайонной специализации региона</w:t>
            </w:r>
          </w:p>
        </w:tc>
        <w:tc>
          <w:tcPr>
            <w:tcW w:w="4955" w:type="dxa"/>
          </w:tcPr>
          <w:p w:rsidR="007770AC" w:rsidRPr="003D74C6" w:rsidRDefault="007770AC" w:rsidP="00CD4EEB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г) Отношение удельного веса данной отрасли региона в соответствующей отрасли хозяйства страны к удельному весу населения региона в населении страны</w:t>
            </w:r>
          </w:p>
        </w:tc>
      </w:tr>
      <w:tr w:rsidR="007770AC" w:rsidRPr="003D74C6" w:rsidTr="00CD4EEB">
        <w:tc>
          <w:tcPr>
            <w:tcW w:w="4390" w:type="dxa"/>
          </w:tcPr>
          <w:p w:rsidR="007770AC" w:rsidRPr="003D74C6" w:rsidRDefault="007770AC" w:rsidP="00CD4EEB">
            <w:pPr>
              <w:shd w:val="clear" w:color="auto" w:fill="FFFFFF"/>
              <w:rPr>
                <w:color w:val="1A1A1A"/>
                <w:sz w:val="28"/>
                <w:szCs w:val="28"/>
                <w:lang w:eastAsia="en-US"/>
              </w:rPr>
            </w:pPr>
          </w:p>
        </w:tc>
        <w:tc>
          <w:tcPr>
            <w:tcW w:w="4955" w:type="dxa"/>
          </w:tcPr>
          <w:p w:rsidR="007770AC" w:rsidRPr="003D74C6" w:rsidRDefault="007770AC" w:rsidP="00CD4EEB">
            <w:pPr>
              <w:spacing w:before="100" w:beforeAutospacing="1" w:after="100" w:afterAutospacing="1"/>
              <w:rPr>
                <w:color w:val="1A1A1A"/>
                <w:sz w:val="28"/>
                <w:szCs w:val="28"/>
                <w:lang w:eastAsia="en-US"/>
              </w:rPr>
            </w:pPr>
            <w:r w:rsidRPr="003D74C6">
              <w:rPr>
                <w:color w:val="000000"/>
                <w:sz w:val="28"/>
                <w:szCs w:val="28"/>
                <w:lang w:eastAsia="en-US"/>
              </w:rPr>
              <w:t>д) Отношение концентрированности данной отрасли в данном регионе</w:t>
            </w:r>
          </w:p>
        </w:tc>
      </w:tr>
    </w:tbl>
    <w:p w:rsidR="007770AC" w:rsidRPr="003D74C6" w:rsidRDefault="007770AC" w:rsidP="006B7F86">
      <w:pPr>
        <w:pStyle w:val="a9"/>
        <w:tabs>
          <w:tab w:val="num" w:pos="0"/>
        </w:tabs>
        <w:autoSpaceDE w:val="0"/>
        <w:autoSpaceDN w:val="0"/>
        <w:spacing w:line="260" w:lineRule="atLeast"/>
        <w:ind w:firstLine="0"/>
        <w:rPr>
          <w:b/>
          <w:sz w:val="28"/>
          <w:szCs w:val="28"/>
        </w:rPr>
      </w:pPr>
    </w:p>
    <w:p w:rsidR="007770AC" w:rsidRPr="003D74C6" w:rsidRDefault="007770AC" w:rsidP="006B7F86">
      <w:pPr>
        <w:shd w:val="clear" w:color="auto" w:fill="FFFFFF"/>
        <w:rPr>
          <w:i/>
          <w:color w:val="1A1A1A"/>
          <w:sz w:val="28"/>
          <w:szCs w:val="28"/>
        </w:rPr>
      </w:pPr>
      <w:r w:rsidRPr="003D74C6">
        <w:rPr>
          <w:i/>
          <w:sz w:val="28"/>
          <w:szCs w:val="28"/>
        </w:rPr>
        <w:lastRenderedPageBreak/>
        <w:t xml:space="preserve">18. </w:t>
      </w:r>
      <w:r w:rsidRPr="003D74C6">
        <w:rPr>
          <w:i/>
          <w:color w:val="1A1A1A"/>
          <w:sz w:val="28"/>
          <w:szCs w:val="28"/>
        </w:rPr>
        <w:t>Установите соответствие между принципами управления устойчивым развитием региона и их содержанием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5239"/>
      </w:tblGrid>
      <w:tr w:rsidR="007770AC" w:rsidRPr="003D74C6" w:rsidTr="00CD4EEB">
        <w:tc>
          <w:tcPr>
            <w:tcW w:w="4106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b/>
                <w:i/>
                <w:sz w:val="28"/>
                <w:szCs w:val="28"/>
              </w:rPr>
            </w:pPr>
            <w:r w:rsidRPr="003D74C6">
              <w:rPr>
                <w:b/>
                <w:i/>
                <w:sz w:val="28"/>
                <w:szCs w:val="28"/>
              </w:rPr>
              <w:t>Левое множество (вопрос)</w:t>
            </w:r>
          </w:p>
        </w:tc>
        <w:tc>
          <w:tcPr>
            <w:tcW w:w="5239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b/>
                <w:i/>
                <w:sz w:val="28"/>
                <w:szCs w:val="28"/>
              </w:rPr>
            </w:pPr>
            <w:r w:rsidRPr="003D74C6">
              <w:rPr>
                <w:b/>
                <w:i/>
                <w:sz w:val="28"/>
                <w:szCs w:val="28"/>
              </w:rPr>
              <w:t>Правое множество (ответ)</w:t>
            </w:r>
          </w:p>
        </w:tc>
      </w:tr>
      <w:tr w:rsidR="007770AC" w:rsidRPr="003D74C6" w:rsidTr="00CD4EEB">
        <w:trPr>
          <w:trHeight w:val="615"/>
        </w:trPr>
        <w:tc>
          <w:tcPr>
            <w:tcW w:w="4106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1.Принцип партнёрства</w:t>
            </w:r>
          </w:p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39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а) Способность сис</w:t>
            </w:r>
            <w:r w:rsidR="00C15F9E">
              <w:rPr>
                <w:sz w:val="28"/>
                <w:szCs w:val="28"/>
                <w:lang w:eastAsia="en-US"/>
              </w:rPr>
              <w:t xml:space="preserve">темы регионального управления чутко реагировать на </w:t>
            </w:r>
            <w:r w:rsidRPr="003D74C6">
              <w:rPr>
                <w:sz w:val="28"/>
                <w:szCs w:val="28"/>
                <w:lang w:eastAsia="en-US"/>
              </w:rPr>
              <w:t>изменения внешней среды</w:t>
            </w:r>
          </w:p>
        </w:tc>
      </w:tr>
      <w:tr w:rsidR="007770AC" w:rsidRPr="003D74C6" w:rsidTr="00CD4EEB">
        <w:tc>
          <w:tcPr>
            <w:tcW w:w="4106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2.Принцип децентрализации</w:t>
            </w:r>
          </w:p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39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б) Вы</w:t>
            </w:r>
            <w:r w:rsidR="00C15F9E">
              <w:rPr>
                <w:sz w:val="28"/>
                <w:szCs w:val="28"/>
                <w:lang w:eastAsia="en-US"/>
              </w:rPr>
              <w:t xml:space="preserve">деление финансовых ресурсов под </w:t>
            </w:r>
            <w:r w:rsidRPr="003D74C6">
              <w:rPr>
                <w:sz w:val="28"/>
                <w:szCs w:val="28"/>
                <w:lang w:eastAsia="en-US"/>
              </w:rPr>
              <w:t>заранее установленные цели</w:t>
            </w:r>
          </w:p>
        </w:tc>
      </w:tr>
      <w:tr w:rsidR="007770AC" w:rsidRPr="003D74C6" w:rsidTr="00CD4EEB">
        <w:tc>
          <w:tcPr>
            <w:tcW w:w="4106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 xml:space="preserve">3. Принцип </w:t>
            </w:r>
            <w:proofErr w:type="spellStart"/>
            <w:r w:rsidRPr="003D74C6">
              <w:rPr>
                <w:sz w:val="28"/>
                <w:szCs w:val="28"/>
                <w:lang w:eastAsia="en-US"/>
              </w:rPr>
              <w:t>субсидиарности</w:t>
            </w:r>
            <w:proofErr w:type="spellEnd"/>
          </w:p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39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в) Стратегическая важность размещаемых видов производств</w:t>
            </w:r>
          </w:p>
        </w:tc>
      </w:tr>
      <w:tr w:rsidR="007770AC" w:rsidRPr="003D74C6" w:rsidTr="00CD4EEB">
        <w:tc>
          <w:tcPr>
            <w:tcW w:w="4106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4.Принцип компетенции</w:t>
            </w:r>
          </w:p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39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 xml:space="preserve">г) </w:t>
            </w:r>
            <w:r w:rsidR="00C15F9E">
              <w:rPr>
                <w:sz w:val="28"/>
                <w:szCs w:val="28"/>
                <w:lang w:eastAsia="en-US"/>
              </w:rPr>
              <w:t xml:space="preserve">Дифференциация функций не между </w:t>
            </w:r>
            <w:r w:rsidRPr="003D74C6">
              <w:rPr>
                <w:sz w:val="28"/>
                <w:szCs w:val="28"/>
                <w:lang w:eastAsia="en-US"/>
              </w:rPr>
              <w:t>сфер</w:t>
            </w:r>
            <w:r w:rsidR="00C15F9E">
              <w:rPr>
                <w:sz w:val="28"/>
                <w:szCs w:val="28"/>
                <w:lang w:eastAsia="en-US"/>
              </w:rPr>
              <w:t xml:space="preserve">ами регионального управления, а </w:t>
            </w:r>
            <w:r w:rsidRPr="003D74C6">
              <w:rPr>
                <w:sz w:val="28"/>
                <w:szCs w:val="28"/>
                <w:lang w:eastAsia="en-US"/>
              </w:rPr>
              <w:t>внутри них</w:t>
            </w:r>
          </w:p>
        </w:tc>
      </w:tr>
      <w:tr w:rsidR="007770AC" w:rsidRPr="003D74C6" w:rsidTr="00CD4EEB">
        <w:tc>
          <w:tcPr>
            <w:tcW w:w="4106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5.Принцип адаптивности</w:t>
            </w:r>
          </w:p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39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д) Взаимодействие субъектов региона как</w:t>
            </w:r>
          </w:p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юридически равноправных партнёров</w:t>
            </w:r>
          </w:p>
        </w:tc>
      </w:tr>
      <w:tr w:rsidR="007770AC" w:rsidRPr="003D74C6" w:rsidTr="00CD4EEB">
        <w:tc>
          <w:tcPr>
            <w:tcW w:w="4106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39" w:type="dxa"/>
          </w:tcPr>
          <w:p w:rsidR="007770AC" w:rsidRPr="003D74C6" w:rsidRDefault="007F5529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</w:t>
            </w:r>
            <w:r w:rsidR="007770AC" w:rsidRPr="003D74C6">
              <w:rPr>
                <w:sz w:val="28"/>
                <w:szCs w:val="28"/>
                <w:lang w:eastAsia="en-US"/>
              </w:rPr>
              <w:t xml:space="preserve">) </w:t>
            </w:r>
            <w:r w:rsidR="00C15F9E">
              <w:rPr>
                <w:sz w:val="28"/>
                <w:szCs w:val="28"/>
                <w:lang w:eastAsia="en-US"/>
              </w:rPr>
              <w:t xml:space="preserve">Перемещение принятия решений от </w:t>
            </w:r>
            <w:r w:rsidR="007770AC" w:rsidRPr="003D74C6">
              <w:rPr>
                <w:sz w:val="28"/>
                <w:szCs w:val="28"/>
                <w:lang w:eastAsia="en-US"/>
              </w:rPr>
              <w:t>центральных органо</w:t>
            </w:r>
            <w:r w:rsidR="00C15F9E">
              <w:rPr>
                <w:sz w:val="28"/>
                <w:szCs w:val="28"/>
                <w:lang w:eastAsia="en-US"/>
              </w:rPr>
              <w:t xml:space="preserve">в управления к </w:t>
            </w:r>
            <w:r w:rsidR="007770AC" w:rsidRPr="003D74C6">
              <w:rPr>
                <w:sz w:val="28"/>
                <w:szCs w:val="28"/>
                <w:lang w:eastAsia="en-US"/>
              </w:rPr>
              <w:t>агентам рынка</w:t>
            </w:r>
          </w:p>
        </w:tc>
      </w:tr>
    </w:tbl>
    <w:p w:rsidR="00EF22D5" w:rsidRDefault="00EF22D5" w:rsidP="006B7F86">
      <w:pPr>
        <w:rPr>
          <w:bCs/>
          <w:i/>
          <w:sz w:val="28"/>
          <w:szCs w:val="28"/>
        </w:rPr>
      </w:pPr>
    </w:p>
    <w:p w:rsidR="007770AC" w:rsidRPr="003D74C6" w:rsidRDefault="007770AC" w:rsidP="006B7F86">
      <w:pPr>
        <w:rPr>
          <w:i/>
          <w:sz w:val="28"/>
          <w:szCs w:val="28"/>
        </w:rPr>
      </w:pPr>
      <w:bookmarkStart w:id="0" w:name="_GoBack"/>
      <w:bookmarkEnd w:id="0"/>
      <w:r w:rsidRPr="003D74C6">
        <w:rPr>
          <w:bCs/>
          <w:i/>
          <w:sz w:val="28"/>
          <w:szCs w:val="28"/>
        </w:rPr>
        <w:t>19.Установите соответствие между подходами к определению региона и содержанием категории «регион»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7"/>
        <w:gridCol w:w="6897"/>
      </w:tblGrid>
      <w:tr w:rsidR="007770AC" w:rsidRPr="003D74C6" w:rsidTr="007D26DE">
        <w:tc>
          <w:tcPr>
            <w:tcW w:w="2448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b/>
                <w:i/>
                <w:sz w:val="28"/>
                <w:szCs w:val="28"/>
              </w:rPr>
            </w:pPr>
            <w:r w:rsidRPr="003D74C6">
              <w:rPr>
                <w:b/>
                <w:i/>
                <w:sz w:val="28"/>
                <w:szCs w:val="28"/>
              </w:rPr>
              <w:t>Левое множество (вопрос)</w:t>
            </w:r>
          </w:p>
        </w:tc>
        <w:tc>
          <w:tcPr>
            <w:tcW w:w="6897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b/>
                <w:i/>
                <w:sz w:val="28"/>
                <w:szCs w:val="28"/>
              </w:rPr>
            </w:pPr>
            <w:r w:rsidRPr="003D74C6">
              <w:rPr>
                <w:b/>
                <w:i/>
                <w:sz w:val="28"/>
                <w:szCs w:val="28"/>
              </w:rPr>
              <w:t>Правое множество (ответ)</w:t>
            </w:r>
          </w:p>
        </w:tc>
      </w:tr>
      <w:tr w:rsidR="007770AC" w:rsidRPr="003D74C6" w:rsidTr="007D26DE">
        <w:trPr>
          <w:trHeight w:val="1513"/>
        </w:trPr>
        <w:tc>
          <w:tcPr>
            <w:tcW w:w="2448" w:type="dxa"/>
          </w:tcPr>
          <w:p w:rsidR="007770AC" w:rsidRPr="003D74C6" w:rsidRDefault="007770AC" w:rsidP="00CD4EEB">
            <w:pPr>
              <w:pStyle w:val="a9"/>
              <w:autoSpaceDE w:val="0"/>
              <w:autoSpaceDN w:val="0"/>
              <w:spacing w:line="260" w:lineRule="atLeast"/>
              <w:ind w:firstLine="0"/>
              <w:rPr>
                <w:sz w:val="28"/>
                <w:szCs w:val="28"/>
              </w:rPr>
            </w:pPr>
            <w:r w:rsidRPr="003D74C6">
              <w:rPr>
                <w:sz w:val="28"/>
                <w:szCs w:val="28"/>
              </w:rPr>
              <w:t xml:space="preserve">1.Политический </w:t>
            </w:r>
          </w:p>
        </w:tc>
        <w:tc>
          <w:tcPr>
            <w:tcW w:w="6897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sz w:val="28"/>
                <w:szCs w:val="28"/>
              </w:rPr>
            </w:pPr>
            <w:r w:rsidRPr="003D74C6">
              <w:rPr>
                <w:sz w:val="28"/>
                <w:szCs w:val="28"/>
                <w:lang w:eastAsia="ru-RU"/>
              </w:rPr>
              <w:t>а) Крупная территория страны с более или менее однородными природными условиями и характерной направленностью развития производительных сил на основе сочетания комплекса природных ресурсов со сложившейся и перспективной материально-технической, производственной и социальной инфраструктурой</w:t>
            </w:r>
          </w:p>
        </w:tc>
      </w:tr>
      <w:tr w:rsidR="007770AC" w:rsidRPr="003D74C6" w:rsidTr="007D26DE">
        <w:tc>
          <w:tcPr>
            <w:tcW w:w="2448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color w:val="646464"/>
                <w:sz w:val="28"/>
                <w:szCs w:val="28"/>
                <w:lang w:eastAsia="en-US"/>
              </w:rPr>
              <w:t>2.Социокультурный</w:t>
            </w:r>
          </w:p>
        </w:tc>
        <w:tc>
          <w:tcPr>
            <w:tcW w:w="6897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б) Территория расселения людей различных национальностей, включая северные регионы</w:t>
            </w:r>
          </w:p>
        </w:tc>
      </w:tr>
      <w:tr w:rsidR="007770AC" w:rsidRPr="003D74C6" w:rsidTr="007D26DE">
        <w:tc>
          <w:tcPr>
            <w:tcW w:w="2448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color w:val="646464"/>
                <w:sz w:val="28"/>
                <w:szCs w:val="28"/>
                <w:lang w:eastAsia="en-US"/>
              </w:rPr>
              <w:t>3.Экономический</w:t>
            </w:r>
          </w:p>
        </w:tc>
        <w:tc>
          <w:tcPr>
            <w:tcW w:w="6897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sz w:val="28"/>
                <w:szCs w:val="28"/>
              </w:rPr>
            </w:pPr>
            <w:r w:rsidRPr="003D74C6">
              <w:rPr>
                <w:sz w:val="28"/>
                <w:szCs w:val="28"/>
                <w:lang w:eastAsia="ru-RU"/>
              </w:rPr>
              <w:t>в) Совокупность учреждений и способов, посредством которых осуществляется воздействие населения на местную власть (в плане ее формирования, обозначения и коррекции социальной политики), и система политического контроля власти над населением</w:t>
            </w:r>
          </w:p>
        </w:tc>
      </w:tr>
      <w:tr w:rsidR="007770AC" w:rsidRPr="003D74C6" w:rsidTr="007D26DE">
        <w:tc>
          <w:tcPr>
            <w:tcW w:w="2448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color w:val="646464"/>
                <w:sz w:val="28"/>
                <w:szCs w:val="28"/>
                <w:lang w:eastAsia="en-US"/>
              </w:rPr>
              <w:t>4.Физик</w:t>
            </w:r>
            <w:proofErr w:type="gramStart"/>
            <w:r w:rsidRPr="003D74C6">
              <w:rPr>
                <w:color w:val="646464"/>
                <w:sz w:val="28"/>
                <w:szCs w:val="28"/>
                <w:lang w:eastAsia="en-US"/>
              </w:rPr>
              <w:t>о-</w:t>
            </w:r>
            <w:proofErr w:type="gramEnd"/>
            <w:r w:rsidRPr="003D74C6">
              <w:rPr>
                <w:color w:val="646464"/>
                <w:sz w:val="28"/>
                <w:szCs w:val="28"/>
                <w:lang w:eastAsia="en-US"/>
              </w:rPr>
              <w:t xml:space="preserve"> географический</w:t>
            </w:r>
          </w:p>
        </w:tc>
        <w:tc>
          <w:tcPr>
            <w:tcW w:w="6897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sz w:val="28"/>
                <w:szCs w:val="28"/>
              </w:rPr>
            </w:pPr>
            <w:r w:rsidRPr="003D74C6">
              <w:rPr>
                <w:sz w:val="28"/>
                <w:szCs w:val="28"/>
                <w:lang w:eastAsia="ru-RU"/>
              </w:rPr>
              <w:t>г) Люди, проживающие на определенной территории и образующие общность с присущим только им складом характера, укладом жизни</w:t>
            </w:r>
          </w:p>
        </w:tc>
      </w:tr>
      <w:tr w:rsidR="007770AC" w:rsidRPr="003D74C6" w:rsidTr="007D26DE">
        <w:tc>
          <w:tcPr>
            <w:tcW w:w="2448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sz w:val="28"/>
                <w:szCs w:val="28"/>
              </w:rPr>
            </w:pPr>
          </w:p>
        </w:tc>
        <w:tc>
          <w:tcPr>
            <w:tcW w:w="6897" w:type="dxa"/>
          </w:tcPr>
          <w:p w:rsidR="007770AC" w:rsidRPr="003D74C6" w:rsidRDefault="007770AC" w:rsidP="00CD4EEB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 xml:space="preserve">д) Территория, часто очень значительная по своей </w:t>
            </w:r>
            <w:r w:rsidRPr="003D74C6">
              <w:rPr>
                <w:sz w:val="28"/>
                <w:szCs w:val="28"/>
                <w:lang w:eastAsia="en-US"/>
              </w:rPr>
              <w:lastRenderedPageBreak/>
              <w:t>площади, не обязательно являющаяся таксономической единицей в какой-либо системе территориального деления</w:t>
            </w:r>
          </w:p>
        </w:tc>
      </w:tr>
    </w:tbl>
    <w:p w:rsidR="007770AC" w:rsidRPr="003D74C6" w:rsidRDefault="007770AC" w:rsidP="006B7F86">
      <w:pPr>
        <w:pStyle w:val="a9"/>
        <w:tabs>
          <w:tab w:val="num" w:pos="0"/>
        </w:tabs>
        <w:autoSpaceDE w:val="0"/>
        <w:autoSpaceDN w:val="0"/>
        <w:spacing w:line="260" w:lineRule="atLeast"/>
        <w:ind w:firstLine="0"/>
        <w:rPr>
          <w:b/>
          <w:sz w:val="28"/>
          <w:szCs w:val="28"/>
        </w:rPr>
      </w:pPr>
    </w:p>
    <w:p w:rsidR="007770AC" w:rsidRPr="003D74C6" w:rsidRDefault="007770AC" w:rsidP="006B7F86">
      <w:pPr>
        <w:jc w:val="center"/>
        <w:rPr>
          <w:b/>
          <w:sz w:val="28"/>
          <w:szCs w:val="28"/>
        </w:rPr>
      </w:pPr>
    </w:p>
    <w:p w:rsidR="007770AC" w:rsidRPr="003D74C6" w:rsidRDefault="007770AC" w:rsidP="006B7F86">
      <w:pPr>
        <w:jc w:val="center"/>
        <w:rPr>
          <w:b/>
          <w:sz w:val="28"/>
          <w:szCs w:val="28"/>
          <w:u w:val="single"/>
        </w:rPr>
      </w:pPr>
      <w:r w:rsidRPr="003D74C6">
        <w:rPr>
          <w:b/>
          <w:sz w:val="28"/>
          <w:szCs w:val="28"/>
        </w:rPr>
        <w:t xml:space="preserve">4.Текст вопроса </w:t>
      </w:r>
      <w:r w:rsidRPr="003D74C6">
        <w:rPr>
          <w:b/>
          <w:sz w:val="28"/>
          <w:szCs w:val="28"/>
          <w:u w:val="single"/>
        </w:rPr>
        <w:t>на установление последовательности</w:t>
      </w:r>
    </w:p>
    <w:p w:rsidR="007770AC" w:rsidRPr="003D74C6" w:rsidRDefault="007770AC" w:rsidP="006B7F86">
      <w:pPr>
        <w:pStyle w:val="af0"/>
        <w:shd w:val="clear" w:color="auto" w:fill="FFFFFF"/>
        <w:ind w:left="360"/>
        <w:rPr>
          <w:i/>
          <w:color w:val="1A1A1A"/>
          <w:sz w:val="28"/>
          <w:szCs w:val="28"/>
        </w:rPr>
      </w:pPr>
      <w:r w:rsidRPr="003D74C6">
        <w:rPr>
          <w:i/>
          <w:sz w:val="28"/>
          <w:szCs w:val="28"/>
        </w:rPr>
        <w:t xml:space="preserve">20. </w:t>
      </w:r>
      <w:r w:rsidRPr="003D74C6">
        <w:rPr>
          <w:i/>
          <w:color w:val="1A1A1A"/>
          <w:sz w:val="28"/>
          <w:szCs w:val="28"/>
        </w:rPr>
        <w:t>Расположите в порядке усложнения взаимосвязей элементы отраслевой структуры народного хозяйства:</w:t>
      </w:r>
    </w:p>
    <w:p w:rsidR="007770AC" w:rsidRPr="003D74C6" w:rsidRDefault="007770AC" w:rsidP="006B7F86">
      <w:pPr>
        <w:pStyle w:val="af0"/>
        <w:shd w:val="clear" w:color="auto" w:fill="FFFFFF"/>
        <w:ind w:left="360"/>
        <w:rPr>
          <w:color w:val="1A1A1A"/>
          <w:sz w:val="28"/>
          <w:szCs w:val="28"/>
        </w:rPr>
      </w:pPr>
      <w:r w:rsidRPr="003D74C6">
        <w:rPr>
          <w:color w:val="1A1A1A"/>
          <w:sz w:val="28"/>
          <w:szCs w:val="28"/>
        </w:rPr>
        <w:t>а) отрасль</w:t>
      </w:r>
    </w:p>
    <w:p w:rsidR="007770AC" w:rsidRPr="003D74C6" w:rsidRDefault="007770AC" w:rsidP="006B7F86">
      <w:pPr>
        <w:pStyle w:val="af0"/>
        <w:shd w:val="clear" w:color="auto" w:fill="FFFFFF"/>
        <w:ind w:left="360"/>
        <w:rPr>
          <w:color w:val="1A1A1A"/>
          <w:sz w:val="28"/>
          <w:szCs w:val="28"/>
        </w:rPr>
      </w:pPr>
      <w:r w:rsidRPr="003D74C6">
        <w:rPr>
          <w:color w:val="1A1A1A"/>
          <w:sz w:val="28"/>
          <w:szCs w:val="28"/>
        </w:rPr>
        <w:t>б) предприятие</w:t>
      </w:r>
    </w:p>
    <w:p w:rsidR="007770AC" w:rsidRPr="003D74C6" w:rsidRDefault="007770AC" w:rsidP="006B7F86">
      <w:pPr>
        <w:pStyle w:val="af0"/>
        <w:shd w:val="clear" w:color="auto" w:fill="FFFFFF"/>
        <w:ind w:left="360"/>
        <w:rPr>
          <w:color w:val="1A1A1A"/>
          <w:sz w:val="28"/>
          <w:szCs w:val="28"/>
        </w:rPr>
      </w:pPr>
      <w:r w:rsidRPr="003D74C6">
        <w:rPr>
          <w:color w:val="1A1A1A"/>
          <w:sz w:val="28"/>
          <w:szCs w:val="28"/>
        </w:rPr>
        <w:t>в) научно-производственное объединение</w:t>
      </w:r>
    </w:p>
    <w:p w:rsidR="007770AC" w:rsidRPr="003D74C6" w:rsidRDefault="007770AC" w:rsidP="006B7F86">
      <w:pPr>
        <w:pStyle w:val="af0"/>
        <w:shd w:val="clear" w:color="auto" w:fill="FFFFFF"/>
        <w:ind w:left="360"/>
        <w:rPr>
          <w:color w:val="1A1A1A"/>
          <w:sz w:val="28"/>
          <w:szCs w:val="28"/>
        </w:rPr>
      </w:pPr>
      <w:r w:rsidRPr="003D74C6">
        <w:rPr>
          <w:color w:val="1A1A1A"/>
          <w:sz w:val="28"/>
          <w:szCs w:val="28"/>
        </w:rPr>
        <w:t>г) производственное объединение</w:t>
      </w:r>
    </w:p>
    <w:p w:rsidR="007770AC" w:rsidRPr="003D74C6" w:rsidRDefault="007770AC" w:rsidP="00020ED6">
      <w:pPr>
        <w:pStyle w:val="af0"/>
        <w:shd w:val="clear" w:color="auto" w:fill="FFFFFF"/>
        <w:ind w:left="360"/>
        <w:rPr>
          <w:i/>
          <w:sz w:val="28"/>
          <w:szCs w:val="28"/>
        </w:rPr>
      </w:pPr>
      <w:r w:rsidRPr="003D74C6">
        <w:rPr>
          <w:sz w:val="28"/>
          <w:szCs w:val="28"/>
        </w:rPr>
        <w:t>д) межотраслевой комплекс</w:t>
      </w:r>
    </w:p>
    <w:tbl>
      <w:tblPr>
        <w:tblpPr w:leftFromText="180" w:rightFromText="180" w:vertAnchor="text" w:horzAnchor="margin" w:tblpXSpec="center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8"/>
        <w:gridCol w:w="1168"/>
        <w:gridCol w:w="1168"/>
        <w:gridCol w:w="1168"/>
        <w:gridCol w:w="1168"/>
      </w:tblGrid>
      <w:tr w:rsidR="007770AC" w:rsidRPr="003D74C6" w:rsidTr="00CD4EEB">
        <w:tc>
          <w:tcPr>
            <w:tcW w:w="1168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3D74C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68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3D74C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68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3D74C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3D74C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b/>
                <w:sz w:val="28"/>
                <w:szCs w:val="28"/>
              </w:rPr>
            </w:pPr>
            <w:r w:rsidRPr="003D74C6">
              <w:rPr>
                <w:b/>
                <w:sz w:val="28"/>
                <w:szCs w:val="28"/>
              </w:rPr>
              <w:t>5</w:t>
            </w:r>
          </w:p>
        </w:tc>
      </w:tr>
      <w:tr w:rsidR="003D74C6" w:rsidRPr="003D74C6" w:rsidTr="00CD4EEB">
        <w:tc>
          <w:tcPr>
            <w:tcW w:w="1168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8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8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8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8" w:type="dxa"/>
          </w:tcPr>
          <w:p w:rsidR="007770AC" w:rsidRPr="003D74C6" w:rsidRDefault="007770AC" w:rsidP="00CD4EE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770AC" w:rsidRPr="003D74C6" w:rsidRDefault="007770AC" w:rsidP="006B7F86">
      <w:pPr>
        <w:pStyle w:val="a9"/>
        <w:autoSpaceDE w:val="0"/>
        <w:autoSpaceDN w:val="0"/>
        <w:spacing w:line="260" w:lineRule="atLeast"/>
        <w:rPr>
          <w:sz w:val="28"/>
          <w:szCs w:val="28"/>
        </w:rPr>
      </w:pPr>
    </w:p>
    <w:p w:rsidR="007770AC" w:rsidRPr="003D74C6" w:rsidRDefault="007770AC" w:rsidP="006B7F86">
      <w:pPr>
        <w:pStyle w:val="a9"/>
        <w:autoSpaceDE w:val="0"/>
        <w:autoSpaceDN w:val="0"/>
        <w:spacing w:line="260" w:lineRule="atLeast"/>
        <w:ind w:left="360" w:firstLine="0"/>
        <w:rPr>
          <w:b/>
          <w:sz w:val="28"/>
          <w:szCs w:val="28"/>
        </w:rPr>
      </w:pPr>
    </w:p>
    <w:p w:rsidR="007770AC" w:rsidRPr="003D74C6" w:rsidRDefault="007770AC" w:rsidP="006B7F86">
      <w:pPr>
        <w:pStyle w:val="a9"/>
        <w:autoSpaceDE w:val="0"/>
        <w:autoSpaceDN w:val="0"/>
        <w:spacing w:line="260" w:lineRule="atLeast"/>
        <w:ind w:left="360" w:firstLine="0"/>
        <w:rPr>
          <w:b/>
          <w:sz w:val="28"/>
          <w:szCs w:val="28"/>
        </w:rPr>
      </w:pPr>
    </w:p>
    <w:p w:rsidR="007770AC" w:rsidRPr="003D74C6" w:rsidRDefault="007770AC" w:rsidP="006B7F86">
      <w:pPr>
        <w:pStyle w:val="a9"/>
        <w:autoSpaceDE w:val="0"/>
        <w:autoSpaceDN w:val="0"/>
        <w:spacing w:line="260" w:lineRule="atLeast"/>
        <w:ind w:left="360" w:firstLine="0"/>
        <w:rPr>
          <w:b/>
          <w:sz w:val="28"/>
          <w:szCs w:val="28"/>
        </w:rPr>
      </w:pPr>
    </w:p>
    <w:p w:rsidR="007770AC" w:rsidRPr="003D74C6" w:rsidRDefault="007770AC" w:rsidP="006B7F86">
      <w:pPr>
        <w:jc w:val="center"/>
        <w:rPr>
          <w:b/>
          <w:sz w:val="28"/>
          <w:szCs w:val="28"/>
        </w:rPr>
      </w:pPr>
      <w:r w:rsidRPr="003D74C6">
        <w:rPr>
          <w:b/>
          <w:sz w:val="28"/>
          <w:szCs w:val="28"/>
        </w:rPr>
        <w:t>Ключи к тестовым заданиям по компетенции «ПК-1»</w:t>
      </w:r>
    </w:p>
    <w:tbl>
      <w:tblPr>
        <w:tblW w:w="104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9"/>
        <w:gridCol w:w="4140"/>
        <w:gridCol w:w="1374"/>
        <w:gridCol w:w="3542"/>
      </w:tblGrid>
      <w:tr w:rsidR="007770AC" w:rsidRPr="003D74C6" w:rsidTr="00B22F95">
        <w:tc>
          <w:tcPr>
            <w:tcW w:w="1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№ тестового задания</w:t>
            </w:r>
          </w:p>
        </w:tc>
        <w:tc>
          <w:tcPr>
            <w:tcW w:w="41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3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№ тестового задания</w:t>
            </w:r>
          </w:p>
        </w:tc>
        <w:tc>
          <w:tcPr>
            <w:tcW w:w="354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№ правильного варианта ответа (формулировка правильного варианта ответа)</w:t>
            </w:r>
          </w:p>
        </w:tc>
      </w:tr>
      <w:tr w:rsidR="007770AC" w:rsidRPr="003D74C6" w:rsidTr="00B22F95">
        <w:trPr>
          <w:trHeight w:val="390"/>
        </w:trPr>
        <w:tc>
          <w:tcPr>
            <w:tcW w:w="1429" w:type="dxa"/>
            <w:tcBorders>
              <w:top w:val="double" w:sz="4" w:space="0" w:color="auto"/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140" w:type="dxa"/>
            <w:tcBorders>
              <w:top w:val="double" w:sz="4" w:space="0" w:color="auto"/>
              <w:right w:val="double" w:sz="4" w:space="0" w:color="auto"/>
            </w:tcBorders>
          </w:tcPr>
          <w:p w:rsidR="007770AC" w:rsidRPr="003D74C6" w:rsidRDefault="007770AC" w:rsidP="00DD3A1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агломерация</w:t>
            </w:r>
          </w:p>
        </w:tc>
        <w:tc>
          <w:tcPr>
            <w:tcW w:w="1374" w:type="dxa"/>
            <w:tcBorders>
              <w:top w:val="double" w:sz="4" w:space="0" w:color="auto"/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3542" w:type="dxa"/>
            <w:tcBorders>
              <w:top w:val="double" w:sz="4" w:space="0" w:color="auto"/>
              <w:right w:val="double" w:sz="4" w:space="0" w:color="auto"/>
            </w:tcBorders>
          </w:tcPr>
          <w:p w:rsidR="007770AC" w:rsidRPr="003D74C6" w:rsidRDefault="007770AC" w:rsidP="00DD3A1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3D74C6">
              <w:rPr>
                <w:sz w:val="28"/>
                <w:szCs w:val="28"/>
                <w:lang w:eastAsia="en-US"/>
              </w:rPr>
              <w:t>субсидиарность</w:t>
            </w:r>
            <w:proofErr w:type="spellEnd"/>
          </w:p>
        </w:tc>
      </w:tr>
      <w:tr w:rsidR="007770AC" w:rsidRPr="003D74C6" w:rsidTr="00B22F95">
        <w:trPr>
          <w:trHeight w:val="325"/>
        </w:trPr>
        <w:tc>
          <w:tcPr>
            <w:tcW w:w="1429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140" w:type="dxa"/>
            <w:tcBorders>
              <w:right w:val="double" w:sz="4" w:space="0" w:color="auto"/>
            </w:tcBorders>
          </w:tcPr>
          <w:p w:rsidR="007770AC" w:rsidRPr="003D74C6" w:rsidRDefault="007770AC" w:rsidP="00DD3A1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чередование поколений, как результат процессов рождаемости и смертности</w:t>
            </w:r>
          </w:p>
        </w:tc>
        <w:tc>
          <w:tcPr>
            <w:tcW w:w="1374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542" w:type="dxa"/>
            <w:tcBorders>
              <w:right w:val="double" w:sz="4" w:space="0" w:color="auto"/>
            </w:tcBorders>
          </w:tcPr>
          <w:p w:rsidR="007770AC" w:rsidRPr="003D74C6" w:rsidRDefault="007770AC">
            <w:pPr>
              <w:spacing w:line="256" w:lineRule="auto"/>
              <w:jc w:val="both"/>
              <w:rPr>
                <w:rFonts w:cs="Arial"/>
                <w:sz w:val="28"/>
                <w:szCs w:val="28"/>
                <w:lang w:eastAsia="en-US"/>
              </w:rPr>
            </w:pPr>
            <w:r w:rsidRPr="003D74C6">
              <w:rPr>
                <w:rFonts w:cs="Arial"/>
                <w:sz w:val="28"/>
                <w:szCs w:val="28"/>
                <w:lang w:eastAsia="en-US"/>
              </w:rPr>
              <w:t>трансферт</w:t>
            </w:r>
          </w:p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7770AC" w:rsidRPr="003D74C6" w:rsidTr="00B22F95">
        <w:tc>
          <w:tcPr>
            <w:tcW w:w="1429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140" w:type="dxa"/>
            <w:tcBorders>
              <w:right w:val="double" w:sz="4" w:space="0" w:color="auto"/>
            </w:tcBorders>
          </w:tcPr>
          <w:p w:rsidR="007770AC" w:rsidRPr="003D74C6" w:rsidRDefault="007770AC" w:rsidP="00DD3A1B">
            <w:pPr>
              <w:pStyle w:val="a6"/>
              <w:shd w:val="clear" w:color="auto" w:fill="FFFFFF"/>
              <w:spacing w:before="0" w:beforeAutospacing="0" w:after="0" w:afterAutospacing="0" w:line="256" w:lineRule="auto"/>
              <w:rPr>
                <w:sz w:val="28"/>
                <w:szCs w:val="28"/>
              </w:rPr>
            </w:pPr>
            <w:r w:rsidRPr="003D74C6">
              <w:rPr>
                <w:rStyle w:val="af4"/>
                <w:i w:val="0"/>
                <w:sz w:val="28"/>
                <w:szCs w:val="28"/>
                <w:lang w:eastAsia="en-US"/>
              </w:rPr>
              <w:t xml:space="preserve">регионов, у которых количественные показатели социально-экономического развития существенно отличаются </w:t>
            </w:r>
            <w:proofErr w:type="gramStart"/>
            <w:r w:rsidRPr="003D74C6">
              <w:rPr>
                <w:rStyle w:val="af4"/>
                <w:i w:val="0"/>
                <w:sz w:val="28"/>
                <w:szCs w:val="28"/>
                <w:lang w:eastAsia="en-US"/>
              </w:rPr>
              <w:t>от</w:t>
            </w:r>
            <w:proofErr w:type="gramEnd"/>
            <w:r w:rsidRPr="003D74C6">
              <w:rPr>
                <w:rStyle w:val="af4"/>
                <w:i w:val="0"/>
                <w:sz w:val="28"/>
                <w:szCs w:val="28"/>
                <w:lang w:eastAsia="en-US"/>
              </w:rPr>
              <w:t xml:space="preserve"> средних по стране</w:t>
            </w:r>
          </w:p>
        </w:tc>
        <w:tc>
          <w:tcPr>
            <w:tcW w:w="1374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3542" w:type="dxa"/>
            <w:tcBorders>
              <w:right w:val="double" w:sz="4" w:space="0" w:color="auto"/>
            </w:tcBorders>
          </w:tcPr>
          <w:p w:rsidR="007770AC" w:rsidRPr="003D74C6" w:rsidRDefault="007770AC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3D74C6">
              <w:rPr>
                <w:rStyle w:val="a5"/>
                <w:b w:val="0"/>
                <w:sz w:val="28"/>
                <w:szCs w:val="28"/>
                <w:lang w:eastAsia="en-US"/>
              </w:rPr>
              <w:t>инфраструктура</w:t>
            </w:r>
          </w:p>
          <w:p w:rsidR="007770AC" w:rsidRPr="003D74C6" w:rsidRDefault="007770AC">
            <w:pPr>
              <w:pStyle w:val="af0"/>
              <w:spacing w:line="256" w:lineRule="auto"/>
              <w:ind w:left="495"/>
              <w:jc w:val="both"/>
              <w:rPr>
                <w:sz w:val="28"/>
                <w:szCs w:val="28"/>
                <w:lang w:eastAsia="en-US"/>
              </w:rPr>
            </w:pPr>
          </w:p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7770AC" w:rsidRPr="003D74C6" w:rsidTr="00B22F95">
        <w:tc>
          <w:tcPr>
            <w:tcW w:w="1429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140" w:type="dxa"/>
            <w:tcBorders>
              <w:right w:val="double" w:sz="4" w:space="0" w:color="auto"/>
            </w:tcBorders>
          </w:tcPr>
          <w:p w:rsidR="007770AC" w:rsidRPr="003D74C6" w:rsidRDefault="007770AC" w:rsidP="00DD3A1B">
            <w:pPr>
              <w:pStyle w:val="a6"/>
              <w:shd w:val="clear" w:color="auto" w:fill="FFFFFF"/>
              <w:spacing w:before="0" w:beforeAutospacing="0" w:after="0" w:afterAutospacing="0" w:line="256" w:lineRule="auto"/>
              <w:rPr>
                <w:sz w:val="28"/>
                <w:szCs w:val="28"/>
              </w:rPr>
            </w:pPr>
            <w:r w:rsidRPr="003D74C6">
              <w:rPr>
                <w:rStyle w:val="af4"/>
                <w:i w:val="0"/>
                <w:sz w:val="28"/>
                <w:szCs w:val="28"/>
                <w:lang w:eastAsia="en-US"/>
              </w:rPr>
              <w:t>барьерная, фильтрующая и контактная</w:t>
            </w:r>
          </w:p>
        </w:tc>
        <w:tc>
          <w:tcPr>
            <w:tcW w:w="1374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3542" w:type="dxa"/>
            <w:tcBorders>
              <w:right w:val="double" w:sz="4" w:space="0" w:color="auto"/>
            </w:tcBorders>
          </w:tcPr>
          <w:p w:rsidR="007770AC" w:rsidRPr="003D74C6" w:rsidRDefault="007770AC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3D74C6">
              <w:rPr>
                <w:rStyle w:val="a5"/>
                <w:b w:val="0"/>
                <w:sz w:val="28"/>
                <w:szCs w:val="28"/>
                <w:lang w:eastAsia="en-US"/>
              </w:rPr>
              <w:t>протекционизм</w:t>
            </w:r>
          </w:p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  <w:lang w:eastAsia="en-US"/>
              </w:rPr>
            </w:pPr>
          </w:p>
        </w:tc>
      </w:tr>
      <w:tr w:rsidR="007770AC" w:rsidRPr="003D74C6" w:rsidTr="00B22F95">
        <w:tc>
          <w:tcPr>
            <w:tcW w:w="1429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140" w:type="dxa"/>
            <w:tcBorders>
              <w:right w:val="double" w:sz="4" w:space="0" w:color="auto"/>
            </w:tcBorders>
          </w:tcPr>
          <w:p w:rsidR="007770AC" w:rsidRPr="003D74C6" w:rsidRDefault="007770AC" w:rsidP="00DD3A1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системный анализ</w:t>
            </w:r>
          </w:p>
        </w:tc>
        <w:tc>
          <w:tcPr>
            <w:tcW w:w="1374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3542" w:type="dxa"/>
            <w:tcBorders>
              <w:right w:val="double" w:sz="4" w:space="0" w:color="auto"/>
            </w:tcBorders>
          </w:tcPr>
          <w:p w:rsidR="007770AC" w:rsidRPr="003D74C6" w:rsidRDefault="007770AC" w:rsidP="00DD3A1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регион</w:t>
            </w:r>
          </w:p>
        </w:tc>
      </w:tr>
      <w:tr w:rsidR="007770AC" w:rsidRPr="003D74C6" w:rsidTr="00B22F95">
        <w:tc>
          <w:tcPr>
            <w:tcW w:w="1429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140" w:type="dxa"/>
            <w:tcBorders>
              <w:right w:val="double" w:sz="4" w:space="0" w:color="auto"/>
            </w:tcBorders>
          </w:tcPr>
          <w:p w:rsidR="007770AC" w:rsidRPr="003D74C6" w:rsidRDefault="007770AC">
            <w:pPr>
              <w:pStyle w:val="a6"/>
              <w:shd w:val="clear" w:color="auto" w:fill="FFFFFF"/>
              <w:spacing w:before="0" w:beforeAutospacing="0" w:after="0" w:afterAutospacing="0" w:line="256" w:lineRule="auto"/>
              <w:rPr>
                <w:rStyle w:val="af4"/>
                <w:i w:val="0"/>
                <w:sz w:val="28"/>
                <w:szCs w:val="28"/>
              </w:rPr>
            </w:pPr>
            <w:r w:rsidRPr="003D74C6">
              <w:rPr>
                <w:rStyle w:val="af4"/>
                <w:i w:val="0"/>
                <w:sz w:val="28"/>
                <w:szCs w:val="28"/>
                <w:lang w:eastAsia="en-US"/>
              </w:rPr>
              <w:t xml:space="preserve">-территориальное разделение труда </w:t>
            </w:r>
          </w:p>
          <w:p w:rsidR="007770AC" w:rsidRPr="003D74C6" w:rsidRDefault="007770AC">
            <w:pPr>
              <w:pStyle w:val="a6"/>
              <w:shd w:val="clear" w:color="auto" w:fill="FFFFFF"/>
              <w:spacing w:before="0" w:beforeAutospacing="0" w:after="0" w:afterAutospacing="0" w:line="256" w:lineRule="auto"/>
              <w:rPr>
                <w:rStyle w:val="af4"/>
                <w:i w:val="0"/>
                <w:sz w:val="28"/>
                <w:szCs w:val="28"/>
                <w:lang w:eastAsia="en-US"/>
              </w:rPr>
            </w:pPr>
            <w:r w:rsidRPr="003D74C6">
              <w:rPr>
                <w:rStyle w:val="af4"/>
                <w:i w:val="0"/>
                <w:sz w:val="28"/>
                <w:szCs w:val="28"/>
                <w:lang w:eastAsia="en-US"/>
              </w:rPr>
              <w:t>- расселение людей и особенности взаимоотношения общества с окружающей средой</w:t>
            </w:r>
          </w:p>
          <w:p w:rsidR="007770AC" w:rsidRPr="003D74C6" w:rsidRDefault="007770AC" w:rsidP="00DD3A1B">
            <w:pPr>
              <w:pStyle w:val="a6"/>
              <w:shd w:val="clear" w:color="auto" w:fill="FFFFFF"/>
              <w:spacing w:before="0" w:beforeAutospacing="0" w:after="0" w:afterAutospacing="0" w:line="256" w:lineRule="auto"/>
              <w:rPr>
                <w:sz w:val="28"/>
                <w:szCs w:val="28"/>
              </w:rPr>
            </w:pPr>
            <w:r w:rsidRPr="003D74C6">
              <w:rPr>
                <w:rStyle w:val="af4"/>
                <w:i w:val="0"/>
                <w:sz w:val="28"/>
                <w:szCs w:val="28"/>
                <w:lang w:eastAsia="en-US"/>
              </w:rPr>
              <w:t xml:space="preserve">- размещение производительных </w:t>
            </w:r>
            <w:r w:rsidRPr="003D74C6">
              <w:rPr>
                <w:rStyle w:val="af4"/>
                <w:i w:val="0"/>
                <w:sz w:val="28"/>
                <w:szCs w:val="28"/>
                <w:lang w:eastAsia="en-US"/>
              </w:rPr>
              <w:lastRenderedPageBreak/>
              <w:t>сил</w:t>
            </w:r>
          </w:p>
        </w:tc>
        <w:tc>
          <w:tcPr>
            <w:tcW w:w="1374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lastRenderedPageBreak/>
              <w:t>16.</w:t>
            </w:r>
          </w:p>
        </w:tc>
        <w:tc>
          <w:tcPr>
            <w:tcW w:w="3542" w:type="dxa"/>
            <w:tcBorders>
              <w:right w:val="double" w:sz="4" w:space="0" w:color="auto"/>
            </w:tcBorders>
          </w:tcPr>
          <w:p w:rsidR="007770AC" w:rsidRPr="003D74C6" w:rsidRDefault="007770AC" w:rsidP="00DD3A1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sz w:val="28"/>
                <w:szCs w:val="28"/>
              </w:rPr>
            </w:pPr>
            <w:r w:rsidRPr="003D74C6">
              <w:rPr>
                <w:sz w:val="28"/>
                <w:szCs w:val="28"/>
              </w:rPr>
              <w:t>1-б  2–в  3-а  4-д</w:t>
            </w:r>
          </w:p>
          <w:p w:rsidR="007770AC" w:rsidRPr="003D74C6" w:rsidRDefault="007770AC" w:rsidP="00DD3A1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sz w:val="28"/>
                <w:szCs w:val="28"/>
              </w:rPr>
            </w:pPr>
          </w:p>
          <w:p w:rsidR="007770AC" w:rsidRPr="003D74C6" w:rsidRDefault="007770AC">
            <w:pPr>
              <w:pStyle w:val="a9"/>
              <w:tabs>
                <w:tab w:val="num" w:pos="0"/>
              </w:tabs>
              <w:autoSpaceDE w:val="0"/>
              <w:autoSpaceDN w:val="0"/>
              <w:spacing w:after="0" w:line="256" w:lineRule="auto"/>
              <w:ind w:firstLine="0"/>
              <w:rPr>
                <w:sz w:val="28"/>
                <w:szCs w:val="28"/>
              </w:rPr>
            </w:pPr>
          </w:p>
          <w:p w:rsidR="007770AC" w:rsidRPr="003D74C6" w:rsidRDefault="007770AC" w:rsidP="00DD3A1B">
            <w:pPr>
              <w:pStyle w:val="a9"/>
              <w:tabs>
                <w:tab w:val="num" w:pos="0"/>
              </w:tabs>
              <w:autoSpaceDE w:val="0"/>
              <w:autoSpaceDN w:val="0"/>
              <w:spacing w:after="0" w:line="256" w:lineRule="auto"/>
              <w:ind w:firstLine="0"/>
              <w:rPr>
                <w:sz w:val="28"/>
                <w:szCs w:val="28"/>
                <w:lang w:eastAsia="en-US"/>
              </w:rPr>
            </w:pPr>
          </w:p>
        </w:tc>
      </w:tr>
      <w:tr w:rsidR="007770AC" w:rsidRPr="003D74C6" w:rsidTr="00B22F95">
        <w:tc>
          <w:tcPr>
            <w:tcW w:w="1429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4140" w:type="dxa"/>
            <w:tcBorders>
              <w:right w:val="double" w:sz="4" w:space="0" w:color="auto"/>
            </w:tcBorders>
          </w:tcPr>
          <w:p w:rsidR="007770AC" w:rsidRPr="003D74C6" w:rsidRDefault="007770A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энергетический</w:t>
            </w:r>
          </w:p>
          <w:p w:rsidR="007770AC" w:rsidRPr="003D74C6" w:rsidRDefault="007770A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транспортный</w:t>
            </w:r>
          </w:p>
          <w:p w:rsidR="007770AC" w:rsidRPr="003D74C6" w:rsidRDefault="007770AC" w:rsidP="00DD3A1B">
            <w:pPr>
              <w:spacing w:line="256" w:lineRule="auto"/>
              <w:rPr>
                <w:sz w:val="28"/>
                <w:szCs w:val="28"/>
              </w:rPr>
            </w:pPr>
            <w:r w:rsidRPr="003D74C6">
              <w:rPr>
                <w:sz w:val="28"/>
                <w:szCs w:val="28"/>
                <w:lang w:eastAsia="en-US"/>
              </w:rPr>
              <w:t>кадровый</w:t>
            </w:r>
          </w:p>
        </w:tc>
        <w:tc>
          <w:tcPr>
            <w:tcW w:w="1374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3542" w:type="dxa"/>
            <w:tcBorders>
              <w:right w:val="double" w:sz="4" w:space="0" w:color="auto"/>
            </w:tcBorders>
          </w:tcPr>
          <w:p w:rsidR="007770AC" w:rsidRPr="003D74C6" w:rsidRDefault="007770AC" w:rsidP="00DD3A1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sz w:val="28"/>
                <w:szCs w:val="28"/>
              </w:rPr>
            </w:pPr>
            <w:r w:rsidRPr="003D74C6">
              <w:rPr>
                <w:sz w:val="28"/>
                <w:szCs w:val="28"/>
              </w:rPr>
              <w:t>1-д  2–в  3-г  4-б</w:t>
            </w:r>
          </w:p>
          <w:p w:rsidR="007770AC" w:rsidRPr="003D74C6" w:rsidRDefault="007770AC" w:rsidP="00DD3A1B">
            <w:pPr>
              <w:pStyle w:val="a9"/>
              <w:tabs>
                <w:tab w:val="num" w:pos="0"/>
              </w:tabs>
              <w:autoSpaceDE w:val="0"/>
              <w:autoSpaceDN w:val="0"/>
              <w:spacing w:after="0" w:line="256" w:lineRule="auto"/>
              <w:ind w:firstLine="0"/>
              <w:rPr>
                <w:sz w:val="28"/>
                <w:szCs w:val="28"/>
                <w:lang w:eastAsia="en-US"/>
              </w:rPr>
            </w:pPr>
          </w:p>
        </w:tc>
      </w:tr>
      <w:tr w:rsidR="007770AC" w:rsidRPr="003D74C6" w:rsidTr="00B22F95">
        <w:tc>
          <w:tcPr>
            <w:tcW w:w="1429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140" w:type="dxa"/>
            <w:tcBorders>
              <w:right w:val="double" w:sz="4" w:space="0" w:color="auto"/>
            </w:tcBorders>
          </w:tcPr>
          <w:p w:rsidR="007770AC" w:rsidRPr="003D74C6" w:rsidRDefault="007770A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минеральные</w:t>
            </w:r>
          </w:p>
          <w:p w:rsidR="007770AC" w:rsidRPr="003D74C6" w:rsidRDefault="007770A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водные</w:t>
            </w:r>
          </w:p>
          <w:p w:rsidR="007770AC" w:rsidRPr="003D74C6" w:rsidRDefault="007770AC" w:rsidP="00DD3A1B">
            <w:pPr>
              <w:spacing w:line="256" w:lineRule="auto"/>
              <w:rPr>
                <w:sz w:val="28"/>
                <w:szCs w:val="28"/>
              </w:rPr>
            </w:pPr>
            <w:r w:rsidRPr="003D74C6">
              <w:rPr>
                <w:sz w:val="28"/>
                <w:szCs w:val="28"/>
                <w:lang w:eastAsia="en-US"/>
              </w:rPr>
              <w:t>земельные</w:t>
            </w:r>
          </w:p>
        </w:tc>
        <w:tc>
          <w:tcPr>
            <w:tcW w:w="1374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3542" w:type="dxa"/>
            <w:tcBorders>
              <w:right w:val="double" w:sz="4" w:space="0" w:color="auto"/>
            </w:tcBorders>
          </w:tcPr>
          <w:p w:rsidR="007770AC" w:rsidRPr="003D74C6" w:rsidRDefault="007770AC" w:rsidP="00DD3A1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sz w:val="28"/>
                <w:szCs w:val="28"/>
              </w:rPr>
            </w:pPr>
            <w:r w:rsidRPr="003D74C6">
              <w:rPr>
                <w:sz w:val="28"/>
                <w:szCs w:val="28"/>
              </w:rPr>
              <w:t>1-д  2–г 3-ж 4-б  5-а</w:t>
            </w:r>
          </w:p>
          <w:p w:rsidR="007770AC" w:rsidRPr="003D74C6" w:rsidRDefault="007770AC" w:rsidP="00DD3A1B">
            <w:pPr>
              <w:pStyle w:val="a9"/>
              <w:tabs>
                <w:tab w:val="num" w:pos="0"/>
              </w:tabs>
              <w:autoSpaceDE w:val="0"/>
              <w:autoSpaceDN w:val="0"/>
              <w:spacing w:after="0" w:line="256" w:lineRule="auto"/>
              <w:ind w:firstLine="0"/>
              <w:rPr>
                <w:sz w:val="28"/>
                <w:szCs w:val="28"/>
                <w:lang w:eastAsia="en-US"/>
              </w:rPr>
            </w:pPr>
          </w:p>
        </w:tc>
      </w:tr>
      <w:tr w:rsidR="007770AC" w:rsidRPr="003D74C6" w:rsidTr="00B22F95">
        <w:tc>
          <w:tcPr>
            <w:tcW w:w="1429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140" w:type="dxa"/>
            <w:tcBorders>
              <w:right w:val="double" w:sz="4" w:space="0" w:color="auto"/>
            </w:tcBorders>
          </w:tcPr>
          <w:p w:rsidR="007770AC" w:rsidRPr="003D74C6" w:rsidRDefault="007770A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текстильная</w:t>
            </w:r>
          </w:p>
          <w:p w:rsidR="007770AC" w:rsidRPr="003D74C6" w:rsidRDefault="007770AC" w:rsidP="00DD3A1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швейная, обувная, трикотажная</w:t>
            </w:r>
          </w:p>
        </w:tc>
        <w:tc>
          <w:tcPr>
            <w:tcW w:w="1374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3542" w:type="dxa"/>
            <w:tcBorders>
              <w:right w:val="double" w:sz="4" w:space="0" w:color="auto"/>
            </w:tcBorders>
          </w:tcPr>
          <w:p w:rsidR="007770AC" w:rsidRPr="003D74C6" w:rsidRDefault="007770AC" w:rsidP="00DD3A1B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sz w:val="28"/>
                <w:szCs w:val="28"/>
              </w:rPr>
            </w:pPr>
            <w:r w:rsidRPr="003D74C6">
              <w:rPr>
                <w:sz w:val="28"/>
                <w:szCs w:val="28"/>
              </w:rPr>
              <w:t>1-в  2–г  3-а  4-д</w:t>
            </w:r>
          </w:p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7770AC" w:rsidRPr="003D74C6" w:rsidTr="00B22F95">
        <w:trPr>
          <w:trHeight w:val="170"/>
        </w:trPr>
        <w:tc>
          <w:tcPr>
            <w:tcW w:w="1429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140" w:type="dxa"/>
            <w:tcBorders>
              <w:right w:val="double" w:sz="4" w:space="0" w:color="auto"/>
            </w:tcBorders>
          </w:tcPr>
          <w:p w:rsidR="007770AC" w:rsidRPr="003D74C6" w:rsidRDefault="007770A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- себестоимость продукции с учетом ее доставки потребителю</w:t>
            </w:r>
          </w:p>
          <w:p w:rsidR="007770AC" w:rsidRPr="003D74C6" w:rsidRDefault="007770A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- удельные капиталовложения на единицу мощности</w:t>
            </w:r>
          </w:p>
          <w:p w:rsidR="007770AC" w:rsidRPr="003D74C6" w:rsidRDefault="007770AC" w:rsidP="00DD3A1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3D74C6">
              <w:rPr>
                <w:sz w:val="28"/>
                <w:szCs w:val="28"/>
                <w:lang w:eastAsia="en-US"/>
              </w:rPr>
              <w:t>-прибыль</w:t>
            </w:r>
          </w:p>
        </w:tc>
        <w:tc>
          <w:tcPr>
            <w:tcW w:w="1374" w:type="dxa"/>
            <w:tcBorders>
              <w:left w:val="double" w:sz="4" w:space="0" w:color="auto"/>
            </w:tcBorders>
          </w:tcPr>
          <w:p w:rsidR="007770AC" w:rsidRPr="003D74C6" w:rsidRDefault="007770A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74C6">
              <w:rPr>
                <w:b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3542" w:type="dxa"/>
            <w:tcBorders>
              <w:right w:val="double" w:sz="4" w:space="0" w:color="auto"/>
            </w:tcBorders>
          </w:tcPr>
          <w:p w:rsidR="007770AC" w:rsidRPr="003D74C6" w:rsidRDefault="007770AC" w:rsidP="00DD3A1B">
            <w:pPr>
              <w:pStyle w:val="a9"/>
              <w:autoSpaceDE w:val="0"/>
              <w:autoSpaceDN w:val="0"/>
              <w:spacing w:line="260" w:lineRule="atLeast"/>
              <w:ind w:firstLine="0"/>
              <w:rPr>
                <w:sz w:val="28"/>
                <w:szCs w:val="28"/>
              </w:rPr>
            </w:pPr>
            <w:r w:rsidRPr="003D74C6">
              <w:rPr>
                <w:sz w:val="28"/>
                <w:szCs w:val="28"/>
              </w:rPr>
              <w:t>1-а  2-д   3-в  4-г  5-б</w:t>
            </w:r>
          </w:p>
          <w:p w:rsidR="007770AC" w:rsidRPr="003D74C6" w:rsidRDefault="007770AC" w:rsidP="00DD3A1B">
            <w:pPr>
              <w:pStyle w:val="a9"/>
              <w:autoSpaceDE w:val="0"/>
              <w:autoSpaceDN w:val="0"/>
              <w:spacing w:line="260" w:lineRule="atLeast"/>
              <w:ind w:left="360" w:firstLine="0"/>
              <w:rPr>
                <w:sz w:val="28"/>
                <w:szCs w:val="28"/>
              </w:rPr>
            </w:pPr>
          </w:p>
          <w:p w:rsidR="007770AC" w:rsidRPr="003D74C6" w:rsidRDefault="007770AC" w:rsidP="00DD3A1B">
            <w:pPr>
              <w:pStyle w:val="a9"/>
              <w:tabs>
                <w:tab w:val="num" w:pos="0"/>
              </w:tabs>
              <w:autoSpaceDE w:val="0"/>
              <w:autoSpaceDN w:val="0"/>
              <w:spacing w:after="0" w:line="256" w:lineRule="auto"/>
              <w:ind w:firstLine="0"/>
              <w:rPr>
                <w:sz w:val="28"/>
                <w:szCs w:val="28"/>
                <w:lang w:eastAsia="en-US"/>
              </w:rPr>
            </w:pPr>
          </w:p>
        </w:tc>
      </w:tr>
    </w:tbl>
    <w:p w:rsidR="007770AC" w:rsidRPr="003D74C6" w:rsidRDefault="007770AC" w:rsidP="00AD1C08">
      <w:pPr>
        <w:rPr>
          <w:sz w:val="28"/>
          <w:szCs w:val="28"/>
        </w:rPr>
      </w:pPr>
    </w:p>
    <w:p w:rsidR="007770AC" w:rsidRPr="003D74C6" w:rsidRDefault="007770AC" w:rsidP="00AD1C08">
      <w:pPr>
        <w:rPr>
          <w:sz w:val="28"/>
          <w:szCs w:val="28"/>
        </w:rPr>
      </w:pPr>
      <w:r w:rsidRPr="003D74C6">
        <w:rPr>
          <w:sz w:val="28"/>
          <w:szCs w:val="28"/>
        </w:rPr>
        <w:t xml:space="preserve">Составитель: доцент </w:t>
      </w:r>
      <w:proofErr w:type="spellStart"/>
      <w:r w:rsidRPr="003D74C6">
        <w:rPr>
          <w:sz w:val="28"/>
          <w:szCs w:val="28"/>
        </w:rPr>
        <w:t>Л.И.Алексеева</w:t>
      </w:r>
      <w:proofErr w:type="spellEnd"/>
    </w:p>
    <w:sectPr w:rsidR="007770AC" w:rsidRPr="003D74C6" w:rsidSect="00604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293D"/>
    <w:multiLevelType w:val="hybridMultilevel"/>
    <w:tmpl w:val="793A0D4A"/>
    <w:lvl w:ilvl="0" w:tplc="F57C53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2C49A8"/>
    <w:multiLevelType w:val="hybridMultilevel"/>
    <w:tmpl w:val="F71A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830547"/>
    <w:multiLevelType w:val="hybridMultilevel"/>
    <w:tmpl w:val="4558BC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9443468"/>
    <w:multiLevelType w:val="hybridMultilevel"/>
    <w:tmpl w:val="630A0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E446EC2"/>
    <w:multiLevelType w:val="hybridMultilevel"/>
    <w:tmpl w:val="C1988132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F3A6105"/>
    <w:multiLevelType w:val="multilevel"/>
    <w:tmpl w:val="7AF469CC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6">
    <w:nsid w:val="40DF6453"/>
    <w:multiLevelType w:val="multilevel"/>
    <w:tmpl w:val="0CD6C5DA"/>
    <w:lvl w:ilvl="0">
      <w:start w:val="1"/>
      <w:numFmt w:val="decimal"/>
      <w:lvlText w:val="%1."/>
      <w:lvlJc w:val="left"/>
      <w:pPr>
        <w:ind w:left="495" w:hanging="495"/>
      </w:pPr>
      <w:rPr>
        <w:rFonts w:cs="Times New Roman"/>
        <w:b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b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  <w:b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  <w:b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  <w:b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  <w:b/>
        <w:i/>
      </w:rPr>
    </w:lvl>
  </w:abstractNum>
  <w:abstractNum w:abstractNumId="7">
    <w:nsid w:val="44B211AD"/>
    <w:multiLevelType w:val="hybridMultilevel"/>
    <w:tmpl w:val="D67CD4CA"/>
    <w:lvl w:ilvl="0" w:tplc="AD7E6D48">
      <w:start w:val="1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5E62BFC"/>
    <w:multiLevelType w:val="multilevel"/>
    <w:tmpl w:val="1DBAC886"/>
    <w:lvl w:ilvl="0">
      <w:start w:val="1"/>
      <w:numFmt w:val="decimal"/>
      <w:lvlText w:val="%1."/>
      <w:lvlJc w:val="left"/>
      <w:pPr>
        <w:ind w:left="4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9">
    <w:nsid w:val="732805A4"/>
    <w:multiLevelType w:val="hybridMultilevel"/>
    <w:tmpl w:val="67BAE66E"/>
    <w:lvl w:ilvl="0" w:tplc="FCDE90E6">
      <w:start w:val="1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A5E3AA8"/>
    <w:multiLevelType w:val="hybridMultilevel"/>
    <w:tmpl w:val="3522E62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4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BE0"/>
    <w:rsid w:val="00020ED6"/>
    <w:rsid w:val="00050D40"/>
    <w:rsid w:val="000703CA"/>
    <w:rsid w:val="00071C1F"/>
    <w:rsid w:val="000A0B9C"/>
    <w:rsid w:val="000B3185"/>
    <w:rsid w:val="001328F6"/>
    <w:rsid w:val="0017758A"/>
    <w:rsid w:val="00292EAF"/>
    <w:rsid w:val="003002FD"/>
    <w:rsid w:val="00383BE0"/>
    <w:rsid w:val="003926DB"/>
    <w:rsid w:val="003D574E"/>
    <w:rsid w:val="003D74C6"/>
    <w:rsid w:val="003E00F8"/>
    <w:rsid w:val="00457333"/>
    <w:rsid w:val="00474B65"/>
    <w:rsid w:val="004A2E50"/>
    <w:rsid w:val="004B0EC8"/>
    <w:rsid w:val="004E6520"/>
    <w:rsid w:val="00594814"/>
    <w:rsid w:val="005C2E29"/>
    <w:rsid w:val="00604E7D"/>
    <w:rsid w:val="006154FE"/>
    <w:rsid w:val="00637B24"/>
    <w:rsid w:val="006406F6"/>
    <w:rsid w:val="006A384D"/>
    <w:rsid w:val="006B7F86"/>
    <w:rsid w:val="006C403B"/>
    <w:rsid w:val="00705784"/>
    <w:rsid w:val="00710E21"/>
    <w:rsid w:val="007658D9"/>
    <w:rsid w:val="007770AC"/>
    <w:rsid w:val="007D26DE"/>
    <w:rsid w:val="007F2CEB"/>
    <w:rsid w:val="007F5529"/>
    <w:rsid w:val="00804295"/>
    <w:rsid w:val="00981FC9"/>
    <w:rsid w:val="009C5014"/>
    <w:rsid w:val="00A02D73"/>
    <w:rsid w:val="00A80596"/>
    <w:rsid w:val="00AA3DEE"/>
    <w:rsid w:val="00AD1C08"/>
    <w:rsid w:val="00B03B84"/>
    <w:rsid w:val="00B20E88"/>
    <w:rsid w:val="00B22F95"/>
    <w:rsid w:val="00B30D31"/>
    <w:rsid w:val="00B7571C"/>
    <w:rsid w:val="00B77B7A"/>
    <w:rsid w:val="00BA2A24"/>
    <w:rsid w:val="00BE353D"/>
    <w:rsid w:val="00BE36DF"/>
    <w:rsid w:val="00BE3F26"/>
    <w:rsid w:val="00C15F9E"/>
    <w:rsid w:val="00C2038D"/>
    <w:rsid w:val="00C246C0"/>
    <w:rsid w:val="00CB62EB"/>
    <w:rsid w:val="00CC0812"/>
    <w:rsid w:val="00CC2B87"/>
    <w:rsid w:val="00CD4EEB"/>
    <w:rsid w:val="00CF12C2"/>
    <w:rsid w:val="00CF3995"/>
    <w:rsid w:val="00D07DFE"/>
    <w:rsid w:val="00D131DF"/>
    <w:rsid w:val="00D20FE2"/>
    <w:rsid w:val="00D5369F"/>
    <w:rsid w:val="00D53F6F"/>
    <w:rsid w:val="00D727BF"/>
    <w:rsid w:val="00DD3A1B"/>
    <w:rsid w:val="00E061E8"/>
    <w:rsid w:val="00E13FE9"/>
    <w:rsid w:val="00E71B38"/>
    <w:rsid w:val="00E75780"/>
    <w:rsid w:val="00E85DEB"/>
    <w:rsid w:val="00EE53A8"/>
    <w:rsid w:val="00EF22AB"/>
    <w:rsid w:val="00EF22D5"/>
    <w:rsid w:val="00F2713E"/>
    <w:rsid w:val="00F42765"/>
    <w:rsid w:val="00F53A17"/>
    <w:rsid w:val="00F70179"/>
    <w:rsid w:val="00FB5525"/>
    <w:rsid w:val="00FC596D"/>
    <w:rsid w:val="00FE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8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B7F86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B7F86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B7F86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5">
    <w:name w:val="heading 5"/>
    <w:basedOn w:val="a"/>
    <w:next w:val="a"/>
    <w:link w:val="50"/>
    <w:uiPriority w:val="99"/>
    <w:qFormat/>
    <w:rsid w:val="006B7F86"/>
    <w:pPr>
      <w:keepNext/>
      <w:keepLines/>
      <w:suppressAutoHyphens/>
      <w:spacing w:before="40"/>
      <w:outlineLvl w:val="4"/>
    </w:pPr>
    <w:rPr>
      <w:rFonts w:ascii="Calibri Light" w:hAnsi="Calibri Light"/>
      <w:color w:val="2E74B5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F86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6B7F86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6B7F86"/>
    <w:rPr>
      <w:rFonts w:ascii="Calibri Light" w:hAnsi="Calibri Light" w:cs="Times New Roman"/>
      <w:color w:val="1F4D78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B7F86"/>
    <w:rPr>
      <w:rFonts w:ascii="Calibri Light" w:hAnsi="Calibri Light" w:cs="Times New Roman"/>
      <w:color w:val="2E74B5"/>
      <w:sz w:val="24"/>
      <w:szCs w:val="24"/>
      <w:lang w:eastAsia="ar-SA" w:bidi="ar-SA"/>
    </w:rPr>
  </w:style>
  <w:style w:type="character" w:styleId="a3">
    <w:name w:val="Hyperlink"/>
    <w:uiPriority w:val="99"/>
    <w:semiHidden/>
    <w:rsid w:val="006B7F86"/>
    <w:rPr>
      <w:rFonts w:ascii="Times New Roman" w:hAnsi="Times New Roman" w:cs="Times New Roman"/>
      <w:color w:val="0563C1"/>
      <w:u w:val="single"/>
    </w:rPr>
  </w:style>
  <w:style w:type="character" w:styleId="a4">
    <w:name w:val="FollowedHyperlink"/>
    <w:uiPriority w:val="99"/>
    <w:semiHidden/>
    <w:rsid w:val="006B7F86"/>
    <w:rPr>
      <w:rFonts w:cs="Times New Roman"/>
      <w:color w:val="954F72"/>
      <w:u w:val="single"/>
    </w:rPr>
  </w:style>
  <w:style w:type="character" w:styleId="a5">
    <w:name w:val="Strong"/>
    <w:uiPriority w:val="99"/>
    <w:qFormat/>
    <w:rsid w:val="006B7F86"/>
    <w:rPr>
      <w:rFonts w:ascii="Times New Roman" w:hAnsi="Times New Roman" w:cs="Times New Roman"/>
      <w:b/>
      <w:bCs/>
    </w:rPr>
  </w:style>
  <w:style w:type="paragraph" w:customStyle="1" w:styleId="msonormal0">
    <w:name w:val="msonormal"/>
    <w:basedOn w:val="a"/>
    <w:uiPriority w:val="99"/>
    <w:semiHidden/>
    <w:rsid w:val="006B7F86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rsid w:val="006B7F86"/>
    <w:pPr>
      <w:spacing w:before="100" w:beforeAutospacing="1" w:after="100" w:afterAutospacing="1"/>
    </w:pPr>
  </w:style>
  <w:style w:type="paragraph" w:styleId="a7">
    <w:name w:val="footer"/>
    <w:basedOn w:val="a"/>
    <w:link w:val="11"/>
    <w:uiPriority w:val="99"/>
    <w:semiHidden/>
    <w:rsid w:val="006B7F86"/>
    <w:pPr>
      <w:suppressLineNumbers/>
      <w:tabs>
        <w:tab w:val="center" w:pos="4818"/>
        <w:tab w:val="right" w:pos="9637"/>
      </w:tabs>
      <w:suppressAutoHyphens/>
    </w:pPr>
    <w:rPr>
      <w:rFonts w:eastAsia="Calibri"/>
      <w:szCs w:val="20"/>
      <w:lang w:eastAsia="ar-SA"/>
    </w:rPr>
  </w:style>
  <w:style w:type="character" w:customStyle="1" w:styleId="11">
    <w:name w:val="Нижний колонтитул Знак1"/>
    <w:link w:val="a7"/>
    <w:uiPriority w:val="99"/>
    <w:semiHidden/>
    <w:locked/>
    <w:rsid w:val="006B7F86"/>
    <w:rPr>
      <w:rFonts w:ascii="Times New Roman" w:hAnsi="Times New Roman" w:cs="Times New Roman"/>
      <w:sz w:val="20"/>
      <w:lang w:eastAsia="ar-SA" w:bidi="ar-SA"/>
    </w:rPr>
  </w:style>
  <w:style w:type="character" w:customStyle="1" w:styleId="a8">
    <w:name w:val="Нижний колонтитул Знак"/>
    <w:uiPriority w:val="99"/>
    <w:semiHidden/>
    <w:rsid w:val="006B7F86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rsid w:val="006B7F86"/>
    <w:pPr>
      <w:widowControl w:val="0"/>
      <w:suppressAutoHyphens/>
      <w:spacing w:after="120"/>
      <w:ind w:firstLine="400"/>
      <w:jc w:val="both"/>
    </w:pPr>
    <w:rPr>
      <w:lang w:eastAsia="ar-SA"/>
    </w:rPr>
  </w:style>
  <w:style w:type="character" w:customStyle="1" w:styleId="aa">
    <w:name w:val="Основной текст Знак"/>
    <w:link w:val="a9"/>
    <w:uiPriority w:val="99"/>
    <w:semiHidden/>
    <w:locked/>
    <w:rsid w:val="006B7F86"/>
    <w:rPr>
      <w:rFonts w:ascii="Times New Roman" w:hAnsi="Times New Roman" w:cs="Times New Roman"/>
      <w:sz w:val="24"/>
      <w:szCs w:val="24"/>
      <w:lang w:eastAsia="ar-SA" w:bidi="ar-SA"/>
    </w:rPr>
  </w:style>
  <w:style w:type="paragraph" w:styleId="ab">
    <w:name w:val="Body Text Indent"/>
    <w:basedOn w:val="a"/>
    <w:link w:val="ac"/>
    <w:uiPriority w:val="99"/>
    <w:semiHidden/>
    <w:rsid w:val="006B7F86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locked/>
    <w:rsid w:val="006B7F86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6B7F8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6B7F86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lock Text"/>
    <w:basedOn w:val="a"/>
    <w:uiPriority w:val="99"/>
    <w:semiHidden/>
    <w:rsid w:val="006B7F86"/>
    <w:pPr>
      <w:ind w:left="486" w:right="-574"/>
    </w:pPr>
    <w:rPr>
      <w:szCs w:val="20"/>
    </w:rPr>
  </w:style>
  <w:style w:type="paragraph" w:styleId="ae">
    <w:name w:val="No Spacing"/>
    <w:uiPriority w:val="99"/>
    <w:qFormat/>
    <w:rsid w:val="006B7F86"/>
    <w:rPr>
      <w:rFonts w:ascii="Times New Roman" w:eastAsia="Times New Roman" w:hAnsi="Times New Roman"/>
      <w:sz w:val="24"/>
      <w:szCs w:val="24"/>
    </w:rPr>
  </w:style>
  <w:style w:type="character" w:customStyle="1" w:styleId="af">
    <w:name w:val="Абзац списка Знак"/>
    <w:link w:val="af0"/>
    <w:uiPriority w:val="99"/>
    <w:locked/>
    <w:rsid w:val="006B7F86"/>
    <w:rPr>
      <w:rFonts w:ascii="Times New Roman" w:hAnsi="Times New Roman"/>
      <w:sz w:val="20"/>
    </w:rPr>
  </w:style>
  <w:style w:type="paragraph" w:styleId="af0">
    <w:name w:val="List Paragraph"/>
    <w:basedOn w:val="a"/>
    <w:link w:val="af"/>
    <w:uiPriority w:val="99"/>
    <w:qFormat/>
    <w:rsid w:val="006B7F86"/>
    <w:pPr>
      <w:ind w:left="720"/>
      <w:contextualSpacing/>
    </w:pPr>
    <w:rPr>
      <w:rFonts w:eastAsia="Calibri"/>
      <w:sz w:val="20"/>
      <w:szCs w:val="20"/>
    </w:rPr>
  </w:style>
  <w:style w:type="paragraph" w:customStyle="1" w:styleId="Default">
    <w:name w:val="Default"/>
    <w:uiPriority w:val="99"/>
    <w:semiHidden/>
    <w:rsid w:val="006B7F8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1">
    <w:name w:val="Тема"/>
    <w:uiPriority w:val="99"/>
    <w:semiHidden/>
    <w:rsid w:val="006B7F86"/>
    <w:pPr>
      <w:autoSpaceDE w:val="0"/>
      <w:autoSpaceDN w:val="0"/>
      <w:spacing w:before="283" w:after="57" w:line="250" w:lineRule="atLeast"/>
      <w:jc w:val="center"/>
    </w:pPr>
    <w:rPr>
      <w:rFonts w:ascii="Times New Roman" w:eastAsia="Times New Roman" w:hAnsi="Times New Roman"/>
      <w:b/>
      <w:bCs/>
      <w:spacing w:val="15"/>
      <w:sz w:val="22"/>
      <w:szCs w:val="22"/>
    </w:rPr>
  </w:style>
  <w:style w:type="paragraph" w:customStyle="1" w:styleId="12">
    <w:name w:val="Основной текст1"/>
    <w:basedOn w:val="a"/>
    <w:uiPriority w:val="99"/>
    <w:rsid w:val="006B7F86"/>
    <w:pPr>
      <w:snapToGrid w:val="0"/>
      <w:ind w:firstLine="567"/>
      <w:jc w:val="both"/>
    </w:pPr>
    <w:rPr>
      <w:color w:val="000000"/>
      <w:sz w:val="22"/>
      <w:szCs w:val="20"/>
    </w:rPr>
  </w:style>
  <w:style w:type="paragraph" w:customStyle="1" w:styleId="110">
    <w:name w:val="Основной текст11"/>
    <w:basedOn w:val="a"/>
    <w:uiPriority w:val="99"/>
    <w:semiHidden/>
    <w:rsid w:val="006B7F86"/>
    <w:pPr>
      <w:snapToGrid w:val="0"/>
      <w:ind w:firstLine="567"/>
      <w:jc w:val="both"/>
    </w:pPr>
    <w:rPr>
      <w:color w:val="000000"/>
      <w:sz w:val="22"/>
      <w:szCs w:val="20"/>
    </w:rPr>
  </w:style>
  <w:style w:type="paragraph" w:customStyle="1" w:styleId="af2">
    <w:name w:val="задачи"/>
    <w:basedOn w:val="a9"/>
    <w:uiPriority w:val="99"/>
    <w:semiHidden/>
    <w:rsid w:val="006B7F86"/>
    <w:pPr>
      <w:widowControl/>
      <w:suppressAutoHyphens w:val="0"/>
      <w:snapToGrid w:val="0"/>
      <w:spacing w:after="170" w:line="256" w:lineRule="atLeast"/>
      <w:ind w:firstLine="454"/>
    </w:pPr>
    <w:rPr>
      <w:sz w:val="22"/>
      <w:szCs w:val="20"/>
      <w:lang w:eastAsia="ru-RU"/>
    </w:rPr>
  </w:style>
  <w:style w:type="paragraph" w:customStyle="1" w:styleId="ConsPlusNormal">
    <w:name w:val="ConsPlusNormal"/>
    <w:uiPriority w:val="99"/>
    <w:semiHidden/>
    <w:rsid w:val="006B7F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3">
    <w:name w:val="Основной текст (2)_"/>
    <w:link w:val="24"/>
    <w:uiPriority w:val="99"/>
    <w:locked/>
    <w:rsid w:val="006B7F86"/>
    <w:rPr>
      <w:sz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B7F86"/>
    <w:pPr>
      <w:widowControl w:val="0"/>
      <w:shd w:val="clear" w:color="auto" w:fill="FFFFFF"/>
      <w:spacing w:line="240" w:lineRule="atLeast"/>
    </w:pPr>
    <w:rPr>
      <w:rFonts w:ascii="Calibri" w:eastAsia="Calibri" w:hAnsi="Calibri"/>
      <w:sz w:val="26"/>
      <w:szCs w:val="20"/>
    </w:rPr>
  </w:style>
  <w:style w:type="character" w:customStyle="1" w:styleId="FontStyle50">
    <w:name w:val="Font Style50"/>
    <w:uiPriority w:val="99"/>
    <w:rsid w:val="006B7F86"/>
    <w:rPr>
      <w:rFonts w:ascii="Times New Roman" w:hAnsi="Times New Roman"/>
      <w:sz w:val="22"/>
    </w:rPr>
  </w:style>
  <w:style w:type="character" w:customStyle="1" w:styleId="hgkelc">
    <w:name w:val="hgkelc"/>
    <w:uiPriority w:val="99"/>
    <w:rsid w:val="006B7F86"/>
    <w:rPr>
      <w:rFonts w:ascii="Times New Roman" w:hAnsi="Times New Roman" w:cs="Times New Roman"/>
    </w:rPr>
  </w:style>
  <w:style w:type="character" w:customStyle="1" w:styleId="220">
    <w:name w:val="Основной текст (2)2"/>
    <w:uiPriority w:val="99"/>
    <w:rsid w:val="006B7F86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rvts20">
    <w:name w:val="rvts20"/>
    <w:uiPriority w:val="99"/>
    <w:rsid w:val="006B7F86"/>
    <w:rPr>
      <w:rFonts w:ascii="Times New Roman" w:hAnsi="Times New Roman"/>
    </w:rPr>
  </w:style>
  <w:style w:type="character" w:customStyle="1" w:styleId="rvts32">
    <w:name w:val="rvts32"/>
    <w:uiPriority w:val="99"/>
    <w:rsid w:val="006B7F86"/>
    <w:rPr>
      <w:rFonts w:ascii="Times New Roman" w:hAnsi="Times New Roman"/>
    </w:rPr>
  </w:style>
  <w:style w:type="table" w:styleId="af3">
    <w:name w:val="Table Grid"/>
    <w:basedOn w:val="a1"/>
    <w:uiPriority w:val="99"/>
    <w:rsid w:val="006B7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uiPriority w:val="99"/>
    <w:qFormat/>
    <w:rsid w:val="006B7F86"/>
    <w:rPr>
      <w:rFonts w:cs="Times New Roman"/>
      <w:i/>
      <w:iCs/>
    </w:rPr>
  </w:style>
  <w:style w:type="paragraph" w:customStyle="1" w:styleId="rvps2">
    <w:name w:val="rvps2"/>
    <w:basedOn w:val="a"/>
    <w:uiPriority w:val="99"/>
    <w:semiHidden/>
    <w:rsid w:val="000A0B9C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paragraph" w:customStyle="1" w:styleId="af5">
    <w:name w:val="Для таблиц"/>
    <w:basedOn w:val="a"/>
    <w:uiPriority w:val="99"/>
    <w:semiHidden/>
    <w:rsid w:val="000A0B9C"/>
    <w:pPr>
      <w:suppressAutoHyphens/>
    </w:pPr>
    <w:rPr>
      <w:lang w:eastAsia="ar-SA"/>
    </w:rPr>
  </w:style>
  <w:style w:type="character" w:customStyle="1" w:styleId="FontStyle36">
    <w:name w:val="Font Style36"/>
    <w:uiPriority w:val="99"/>
    <w:rsid w:val="000A0B9C"/>
    <w:rPr>
      <w:rFonts w:ascii="Times New Roman" w:hAnsi="Times New Roman"/>
      <w:sz w:val="20"/>
    </w:rPr>
  </w:style>
  <w:style w:type="character" w:customStyle="1" w:styleId="rvts6">
    <w:name w:val="rvts6"/>
    <w:uiPriority w:val="99"/>
    <w:rsid w:val="000A0B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8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B7F86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B7F86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B7F86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5">
    <w:name w:val="heading 5"/>
    <w:basedOn w:val="a"/>
    <w:next w:val="a"/>
    <w:link w:val="50"/>
    <w:uiPriority w:val="99"/>
    <w:qFormat/>
    <w:rsid w:val="006B7F86"/>
    <w:pPr>
      <w:keepNext/>
      <w:keepLines/>
      <w:suppressAutoHyphens/>
      <w:spacing w:before="40"/>
      <w:outlineLvl w:val="4"/>
    </w:pPr>
    <w:rPr>
      <w:rFonts w:ascii="Calibri Light" w:hAnsi="Calibri Light"/>
      <w:color w:val="2E74B5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F86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6B7F86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6B7F86"/>
    <w:rPr>
      <w:rFonts w:ascii="Calibri Light" w:hAnsi="Calibri Light" w:cs="Times New Roman"/>
      <w:color w:val="1F4D78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B7F86"/>
    <w:rPr>
      <w:rFonts w:ascii="Calibri Light" w:hAnsi="Calibri Light" w:cs="Times New Roman"/>
      <w:color w:val="2E74B5"/>
      <w:sz w:val="24"/>
      <w:szCs w:val="24"/>
      <w:lang w:eastAsia="ar-SA" w:bidi="ar-SA"/>
    </w:rPr>
  </w:style>
  <w:style w:type="character" w:styleId="a3">
    <w:name w:val="Hyperlink"/>
    <w:uiPriority w:val="99"/>
    <w:semiHidden/>
    <w:rsid w:val="006B7F86"/>
    <w:rPr>
      <w:rFonts w:ascii="Times New Roman" w:hAnsi="Times New Roman" w:cs="Times New Roman"/>
      <w:color w:val="0563C1"/>
      <w:u w:val="single"/>
    </w:rPr>
  </w:style>
  <w:style w:type="character" w:styleId="a4">
    <w:name w:val="FollowedHyperlink"/>
    <w:uiPriority w:val="99"/>
    <w:semiHidden/>
    <w:rsid w:val="006B7F86"/>
    <w:rPr>
      <w:rFonts w:cs="Times New Roman"/>
      <w:color w:val="954F72"/>
      <w:u w:val="single"/>
    </w:rPr>
  </w:style>
  <w:style w:type="character" w:styleId="a5">
    <w:name w:val="Strong"/>
    <w:uiPriority w:val="99"/>
    <w:qFormat/>
    <w:rsid w:val="006B7F86"/>
    <w:rPr>
      <w:rFonts w:ascii="Times New Roman" w:hAnsi="Times New Roman" w:cs="Times New Roman"/>
      <w:b/>
      <w:bCs/>
    </w:rPr>
  </w:style>
  <w:style w:type="paragraph" w:customStyle="1" w:styleId="msonormal0">
    <w:name w:val="msonormal"/>
    <w:basedOn w:val="a"/>
    <w:uiPriority w:val="99"/>
    <w:semiHidden/>
    <w:rsid w:val="006B7F86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rsid w:val="006B7F86"/>
    <w:pPr>
      <w:spacing w:before="100" w:beforeAutospacing="1" w:after="100" w:afterAutospacing="1"/>
    </w:pPr>
  </w:style>
  <w:style w:type="paragraph" w:styleId="a7">
    <w:name w:val="footer"/>
    <w:basedOn w:val="a"/>
    <w:link w:val="11"/>
    <w:uiPriority w:val="99"/>
    <w:semiHidden/>
    <w:rsid w:val="006B7F86"/>
    <w:pPr>
      <w:suppressLineNumbers/>
      <w:tabs>
        <w:tab w:val="center" w:pos="4818"/>
        <w:tab w:val="right" w:pos="9637"/>
      </w:tabs>
      <w:suppressAutoHyphens/>
    </w:pPr>
    <w:rPr>
      <w:rFonts w:eastAsia="Calibri"/>
      <w:szCs w:val="20"/>
      <w:lang w:eastAsia="ar-SA"/>
    </w:rPr>
  </w:style>
  <w:style w:type="character" w:customStyle="1" w:styleId="11">
    <w:name w:val="Нижний колонтитул Знак1"/>
    <w:link w:val="a7"/>
    <w:uiPriority w:val="99"/>
    <w:semiHidden/>
    <w:locked/>
    <w:rsid w:val="006B7F86"/>
    <w:rPr>
      <w:rFonts w:ascii="Times New Roman" w:hAnsi="Times New Roman" w:cs="Times New Roman"/>
      <w:sz w:val="20"/>
      <w:lang w:eastAsia="ar-SA" w:bidi="ar-SA"/>
    </w:rPr>
  </w:style>
  <w:style w:type="character" w:customStyle="1" w:styleId="a8">
    <w:name w:val="Нижний колонтитул Знак"/>
    <w:uiPriority w:val="99"/>
    <w:semiHidden/>
    <w:rsid w:val="006B7F86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rsid w:val="006B7F86"/>
    <w:pPr>
      <w:widowControl w:val="0"/>
      <w:suppressAutoHyphens/>
      <w:spacing w:after="120"/>
      <w:ind w:firstLine="400"/>
      <w:jc w:val="both"/>
    </w:pPr>
    <w:rPr>
      <w:lang w:eastAsia="ar-SA"/>
    </w:rPr>
  </w:style>
  <w:style w:type="character" w:customStyle="1" w:styleId="aa">
    <w:name w:val="Основной текст Знак"/>
    <w:link w:val="a9"/>
    <w:uiPriority w:val="99"/>
    <w:semiHidden/>
    <w:locked/>
    <w:rsid w:val="006B7F86"/>
    <w:rPr>
      <w:rFonts w:ascii="Times New Roman" w:hAnsi="Times New Roman" w:cs="Times New Roman"/>
      <w:sz w:val="24"/>
      <w:szCs w:val="24"/>
      <w:lang w:eastAsia="ar-SA" w:bidi="ar-SA"/>
    </w:rPr>
  </w:style>
  <w:style w:type="paragraph" w:styleId="ab">
    <w:name w:val="Body Text Indent"/>
    <w:basedOn w:val="a"/>
    <w:link w:val="ac"/>
    <w:uiPriority w:val="99"/>
    <w:semiHidden/>
    <w:rsid w:val="006B7F86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locked/>
    <w:rsid w:val="006B7F86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6B7F8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6B7F86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lock Text"/>
    <w:basedOn w:val="a"/>
    <w:uiPriority w:val="99"/>
    <w:semiHidden/>
    <w:rsid w:val="006B7F86"/>
    <w:pPr>
      <w:ind w:left="486" w:right="-574"/>
    </w:pPr>
    <w:rPr>
      <w:szCs w:val="20"/>
    </w:rPr>
  </w:style>
  <w:style w:type="paragraph" w:styleId="ae">
    <w:name w:val="No Spacing"/>
    <w:uiPriority w:val="99"/>
    <w:qFormat/>
    <w:rsid w:val="006B7F86"/>
    <w:rPr>
      <w:rFonts w:ascii="Times New Roman" w:eastAsia="Times New Roman" w:hAnsi="Times New Roman"/>
      <w:sz w:val="24"/>
      <w:szCs w:val="24"/>
    </w:rPr>
  </w:style>
  <w:style w:type="character" w:customStyle="1" w:styleId="af">
    <w:name w:val="Абзац списка Знак"/>
    <w:link w:val="af0"/>
    <w:uiPriority w:val="99"/>
    <w:locked/>
    <w:rsid w:val="006B7F86"/>
    <w:rPr>
      <w:rFonts w:ascii="Times New Roman" w:hAnsi="Times New Roman"/>
      <w:sz w:val="20"/>
    </w:rPr>
  </w:style>
  <w:style w:type="paragraph" w:styleId="af0">
    <w:name w:val="List Paragraph"/>
    <w:basedOn w:val="a"/>
    <w:link w:val="af"/>
    <w:uiPriority w:val="99"/>
    <w:qFormat/>
    <w:rsid w:val="006B7F86"/>
    <w:pPr>
      <w:ind w:left="720"/>
      <w:contextualSpacing/>
    </w:pPr>
    <w:rPr>
      <w:rFonts w:eastAsia="Calibri"/>
      <w:sz w:val="20"/>
      <w:szCs w:val="20"/>
    </w:rPr>
  </w:style>
  <w:style w:type="paragraph" w:customStyle="1" w:styleId="Default">
    <w:name w:val="Default"/>
    <w:uiPriority w:val="99"/>
    <w:semiHidden/>
    <w:rsid w:val="006B7F8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1">
    <w:name w:val="Тема"/>
    <w:uiPriority w:val="99"/>
    <w:semiHidden/>
    <w:rsid w:val="006B7F86"/>
    <w:pPr>
      <w:autoSpaceDE w:val="0"/>
      <w:autoSpaceDN w:val="0"/>
      <w:spacing w:before="283" w:after="57" w:line="250" w:lineRule="atLeast"/>
      <w:jc w:val="center"/>
    </w:pPr>
    <w:rPr>
      <w:rFonts w:ascii="Times New Roman" w:eastAsia="Times New Roman" w:hAnsi="Times New Roman"/>
      <w:b/>
      <w:bCs/>
      <w:spacing w:val="15"/>
      <w:sz w:val="22"/>
      <w:szCs w:val="22"/>
    </w:rPr>
  </w:style>
  <w:style w:type="paragraph" w:customStyle="1" w:styleId="12">
    <w:name w:val="Основной текст1"/>
    <w:basedOn w:val="a"/>
    <w:uiPriority w:val="99"/>
    <w:rsid w:val="006B7F86"/>
    <w:pPr>
      <w:snapToGrid w:val="0"/>
      <w:ind w:firstLine="567"/>
      <w:jc w:val="both"/>
    </w:pPr>
    <w:rPr>
      <w:color w:val="000000"/>
      <w:sz w:val="22"/>
      <w:szCs w:val="20"/>
    </w:rPr>
  </w:style>
  <w:style w:type="paragraph" w:customStyle="1" w:styleId="110">
    <w:name w:val="Основной текст11"/>
    <w:basedOn w:val="a"/>
    <w:uiPriority w:val="99"/>
    <w:semiHidden/>
    <w:rsid w:val="006B7F86"/>
    <w:pPr>
      <w:snapToGrid w:val="0"/>
      <w:ind w:firstLine="567"/>
      <w:jc w:val="both"/>
    </w:pPr>
    <w:rPr>
      <w:color w:val="000000"/>
      <w:sz w:val="22"/>
      <w:szCs w:val="20"/>
    </w:rPr>
  </w:style>
  <w:style w:type="paragraph" w:customStyle="1" w:styleId="af2">
    <w:name w:val="задачи"/>
    <w:basedOn w:val="a9"/>
    <w:uiPriority w:val="99"/>
    <w:semiHidden/>
    <w:rsid w:val="006B7F86"/>
    <w:pPr>
      <w:widowControl/>
      <w:suppressAutoHyphens w:val="0"/>
      <w:snapToGrid w:val="0"/>
      <w:spacing w:after="170" w:line="256" w:lineRule="atLeast"/>
      <w:ind w:firstLine="454"/>
    </w:pPr>
    <w:rPr>
      <w:sz w:val="22"/>
      <w:szCs w:val="20"/>
      <w:lang w:eastAsia="ru-RU"/>
    </w:rPr>
  </w:style>
  <w:style w:type="paragraph" w:customStyle="1" w:styleId="ConsPlusNormal">
    <w:name w:val="ConsPlusNormal"/>
    <w:uiPriority w:val="99"/>
    <w:semiHidden/>
    <w:rsid w:val="006B7F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3">
    <w:name w:val="Основной текст (2)_"/>
    <w:link w:val="24"/>
    <w:uiPriority w:val="99"/>
    <w:locked/>
    <w:rsid w:val="006B7F86"/>
    <w:rPr>
      <w:sz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B7F86"/>
    <w:pPr>
      <w:widowControl w:val="0"/>
      <w:shd w:val="clear" w:color="auto" w:fill="FFFFFF"/>
      <w:spacing w:line="240" w:lineRule="atLeast"/>
    </w:pPr>
    <w:rPr>
      <w:rFonts w:ascii="Calibri" w:eastAsia="Calibri" w:hAnsi="Calibri"/>
      <w:sz w:val="26"/>
      <w:szCs w:val="20"/>
    </w:rPr>
  </w:style>
  <w:style w:type="character" w:customStyle="1" w:styleId="FontStyle50">
    <w:name w:val="Font Style50"/>
    <w:uiPriority w:val="99"/>
    <w:rsid w:val="006B7F86"/>
    <w:rPr>
      <w:rFonts w:ascii="Times New Roman" w:hAnsi="Times New Roman"/>
      <w:sz w:val="22"/>
    </w:rPr>
  </w:style>
  <w:style w:type="character" w:customStyle="1" w:styleId="hgkelc">
    <w:name w:val="hgkelc"/>
    <w:uiPriority w:val="99"/>
    <w:rsid w:val="006B7F86"/>
    <w:rPr>
      <w:rFonts w:ascii="Times New Roman" w:hAnsi="Times New Roman" w:cs="Times New Roman"/>
    </w:rPr>
  </w:style>
  <w:style w:type="character" w:customStyle="1" w:styleId="220">
    <w:name w:val="Основной текст (2)2"/>
    <w:uiPriority w:val="99"/>
    <w:rsid w:val="006B7F86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rvts20">
    <w:name w:val="rvts20"/>
    <w:uiPriority w:val="99"/>
    <w:rsid w:val="006B7F86"/>
    <w:rPr>
      <w:rFonts w:ascii="Times New Roman" w:hAnsi="Times New Roman"/>
    </w:rPr>
  </w:style>
  <w:style w:type="character" w:customStyle="1" w:styleId="rvts32">
    <w:name w:val="rvts32"/>
    <w:uiPriority w:val="99"/>
    <w:rsid w:val="006B7F86"/>
    <w:rPr>
      <w:rFonts w:ascii="Times New Roman" w:hAnsi="Times New Roman"/>
    </w:rPr>
  </w:style>
  <w:style w:type="table" w:styleId="af3">
    <w:name w:val="Table Grid"/>
    <w:basedOn w:val="a1"/>
    <w:uiPriority w:val="99"/>
    <w:rsid w:val="006B7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uiPriority w:val="99"/>
    <w:qFormat/>
    <w:rsid w:val="006B7F86"/>
    <w:rPr>
      <w:rFonts w:cs="Times New Roman"/>
      <w:i/>
      <w:iCs/>
    </w:rPr>
  </w:style>
  <w:style w:type="paragraph" w:customStyle="1" w:styleId="rvps2">
    <w:name w:val="rvps2"/>
    <w:basedOn w:val="a"/>
    <w:uiPriority w:val="99"/>
    <w:semiHidden/>
    <w:rsid w:val="000A0B9C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paragraph" w:customStyle="1" w:styleId="af5">
    <w:name w:val="Для таблиц"/>
    <w:basedOn w:val="a"/>
    <w:uiPriority w:val="99"/>
    <w:semiHidden/>
    <w:rsid w:val="000A0B9C"/>
    <w:pPr>
      <w:suppressAutoHyphens/>
    </w:pPr>
    <w:rPr>
      <w:lang w:eastAsia="ar-SA"/>
    </w:rPr>
  </w:style>
  <w:style w:type="character" w:customStyle="1" w:styleId="FontStyle36">
    <w:name w:val="Font Style36"/>
    <w:uiPriority w:val="99"/>
    <w:rsid w:val="000A0B9C"/>
    <w:rPr>
      <w:rFonts w:ascii="Times New Roman" w:hAnsi="Times New Roman"/>
      <w:sz w:val="20"/>
    </w:rPr>
  </w:style>
  <w:style w:type="character" w:customStyle="1" w:styleId="rvts6">
    <w:name w:val="rvts6"/>
    <w:uiPriority w:val="99"/>
    <w:rsid w:val="000A0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52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8670</Words>
  <Characters>49419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Эштыков Степан Сергеевич</cp:lastModifiedBy>
  <cp:revision>2</cp:revision>
  <dcterms:created xsi:type="dcterms:W3CDTF">2024-05-13T10:55:00Z</dcterms:created>
  <dcterms:modified xsi:type="dcterms:W3CDTF">2024-05-13T10:55:00Z</dcterms:modified>
</cp:coreProperties>
</file>